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16/II/2024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22 maja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zmieniająca uchwałę w sprawie ustalenia diet dla radnych</w:t>
      </w:r>
    </w:p>
    <w:p w:rsidR="00A77B3E" w:rsidRDefault="00000000">
      <w:pPr>
        <w:keepLines/>
        <w:spacing w:before="120" w:after="120"/>
        <w:ind w:firstLine="227"/>
      </w:pPr>
      <w:r>
        <w:t>Na podstawie art. 25 ust. 4, 6 i 8 ustawy z dnia 8 marca 1990 r. o samorządzie gminnym (Dz. U. z 2024 r., poz. 609)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 153/XXIX/2022 Rady Gminy Pacyna z dnia 9 lutego 2022 r. w sprawie ustalenia diet dla radnych wprowadza się następujące zmiany:</w:t>
      </w:r>
    </w:p>
    <w:p w:rsidR="00A77B3E" w:rsidRDefault="00000000">
      <w:pPr>
        <w:spacing w:before="120" w:after="120"/>
        <w:ind w:left="340" w:hanging="227"/>
      </w:pPr>
      <w:r>
        <w:t>1) w § 1 w pkt 1 wyrazy (kwotę): „1700 zł” zastępuje się wyrazami (kwotą):  „1900 zł”,</w:t>
      </w:r>
    </w:p>
    <w:p w:rsidR="00A77B3E" w:rsidRDefault="00000000">
      <w:pPr>
        <w:spacing w:before="120" w:after="120"/>
        <w:ind w:left="340" w:hanging="227"/>
      </w:pPr>
      <w:r>
        <w:t>2) w § 1 w pkt 2 wyrazy (kwotę): „1100 zł” zastępuje się wyrazami (kwotą): „1300 zł”,</w:t>
      </w:r>
    </w:p>
    <w:p w:rsidR="00A77B3E" w:rsidRDefault="00000000">
      <w:pPr>
        <w:spacing w:before="120" w:after="120"/>
        <w:ind w:left="340" w:hanging="227"/>
      </w:pPr>
      <w:r>
        <w:t>3) w § 1 w pkt 3 wyrazy (kwotę): „700 zł” zastępuje się wyrazami (kwotą): „900 zł”,</w:t>
      </w:r>
    </w:p>
    <w:p w:rsidR="00A77B3E" w:rsidRDefault="00000000">
      <w:pPr>
        <w:spacing w:before="120" w:after="120"/>
        <w:ind w:left="340" w:hanging="227"/>
      </w:pPr>
      <w:r>
        <w:t>4) w § 1 w pkt 4 wyrazy (kwotę): „600 zł” zastępuje się wyrazami (kwotą): „800 zł”.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31CE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CE0" w:rsidRDefault="00C31C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1CE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7EFA" w:rsidRDefault="00707EFA">
      <w:r>
        <w:separator/>
      </w:r>
    </w:p>
  </w:endnote>
  <w:endnote w:type="continuationSeparator" w:id="0">
    <w:p w:rsidR="00707EFA" w:rsidRDefault="0070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31CE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1CE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DF7B6D0A-35A6-46EA-82ED-FD738011E464.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1CE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05B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1CE0" w:rsidRDefault="00C31C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7EFA" w:rsidRDefault="00707EFA">
      <w:r>
        <w:separator/>
      </w:r>
    </w:p>
  </w:footnote>
  <w:footnote w:type="continuationSeparator" w:id="0">
    <w:p w:rsidR="00707EFA" w:rsidRDefault="0070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5B53"/>
    <w:rsid w:val="0069170F"/>
    <w:rsid w:val="00707EFA"/>
    <w:rsid w:val="00A77B3E"/>
    <w:rsid w:val="00C31CE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552484-F86C-4B02-AE01-9C6AEB2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16/II/2024 z dnia 22 maja 2024 r.</dc:title>
  <dc:subject>zmieniająca uchwałę w^sprawie ustalenia diet dla radnych</dc:subject>
  <dc:creator>m_dutkowska</dc:creator>
  <cp:lastModifiedBy>m_dutkowska</cp:lastModifiedBy>
  <cp:revision>2</cp:revision>
  <dcterms:created xsi:type="dcterms:W3CDTF">2024-06-11T10:00:00Z</dcterms:created>
  <dcterms:modified xsi:type="dcterms:W3CDTF">2024-06-11T10:00:00Z</dcterms:modified>
  <cp:category>Akt prawny</cp:category>
</cp:coreProperties>
</file>