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04AF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0050.20.2022</w:t>
      </w:r>
      <w:r>
        <w:rPr>
          <w:b/>
          <w:caps/>
        </w:rPr>
        <w:br/>
        <w:t>Wójta Gminy Pacyna</w:t>
      </w:r>
    </w:p>
    <w:p w:rsidR="00A77B3E" w:rsidRDefault="00604AF9">
      <w:pPr>
        <w:spacing w:before="280" w:after="280"/>
        <w:jc w:val="center"/>
        <w:rPr>
          <w:b/>
          <w:caps/>
        </w:rPr>
      </w:pPr>
      <w:r>
        <w:t>z dnia 26 kwietnia 2022 r.</w:t>
      </w:r>
    </w:p>
    <w:p w:rsidR="00A77B3E" w:rsidRDefault="00604AF9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604AF9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559) 257, pkt 1 i 3 ustawy z dnia  27 sierpnia 2009r. o finansach publicznych  (tekst jednolity Dz. U. z 2021 roku, poz. 305 ze zm.), Wójt Gminy Pacyna zarządza, co następuje:</w:t>
      </w:r>
    </w:p>
    <w:p w:rsidR="00A77B3E" w:rsidRDefault="00604AF9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604AF9">
      <w:pPr>
        <w:keepLines/>
        <w:spacing w:before="120" w:after="120"/>
        <w:ind w:firstLine="340"/>
      </w:pPr>
      <w:r>
        <w:t>1. Zwiększa się dochody budżetu o łączną kwotę 641.586,55 zł. Plan dochodów budżetu  Gminy ogółem wynosi  15.357.278,88 zł.</w:t>
      </w:r>
    </w:p>
    <w:p w:rsidR="00A77B3E" w:rsidRDefault="00604AF9">
      <w:pPr>
        <w:spacing w:before="120" w:after="120"/>
        <w:ind w:left="340" w:hanging="227"/>
      </w:pPr>
      <w:r>
        <w:t>1) dochody bieżące zwiększa się o kwotę 641.586,55 zł. Dochody bieżące po zmianie wynoszą 14.631.878,88 zł.</w:t>
      </w:r>
    </w:p>
    <w:p w:rsidR="00A77B3E" w:rsidRDefault="00604AF9">
      <w:pPr>
        <w:spacing w:before="120" w:after="120"/>
        <w:ind w:left="340" w:hanging="227"/>
      </w:pPr>
      <w:r>
        <w:t>2) dochody majątkowe pozostają bez zmian. Dochody majątkowe wynoszą  725.400,00 zł.</w:t>
      </w:r>
    </w:p>
    <w:p w:rsidR="00A77B3E" w:rsidRDefault="00604AF9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2022 rok.</w:t>
      </w:r>
    </w:p>
    <w:p w:rsidR="00A77B3E" w:rsidRDefault="00604AF9">
      <w:pPr>
        <w:keepLines/>
        <w:spacing w:before="120" w:after="120"/>
        <w:ind w:firstLine="340"/>
      </w:pPr>
      <w:r>
        <w:t>2. Zwiększa się wydatki budżetu o łączną kwotę 645.266,55 zł i zmniejsza o kwotę 3.680,00 zł. Plan wydatków budżetu  Gminy ogółem wynosi  16.911.792,88 zł.</w:t>
      </w:r>
    </w:p>
    <w:p w:rsidR="00A77B3E" w:rsidRDefault="00604AF9">
      <w:pPr>
        <w:spacing w:before="120" w:after="120"/>
        <w:ind w:left="340" w:hanging="227"/>
      </w:pPr>
      <w:r>
        <w:t>1) wydatki bieżące zwiększa się o kwotę 645.266,55 zł i zmniejsza o kwotę 3.680,00 zł. Wydatki bieżące po zmianie wynoszą 14.038.478,88 zł.</w:t>
      </w:r>
    </w:p>
    <w:p w:rsidR="00A77B3E" w:rsidRDefault="00604AF9">
      <w:pPr>
        <w:spacing w:before="120" w:after="120"/>
        <w:ind w:left="340" w:hanging="227"/>
      </w:pPr>
      <w:r>
        <w:t>2) wydatki majątkowe pozostają bez zmian. Wydatki majątkowe wynoszą  2.873.314,00 zł.</w:t>
      </w:r>
    </w:p>
    <w:p w:rsidR="00A77B3E" w:rsidRDefault="00604AF9">
      <w:pPr>
        <w:keepLines/>
        <w:spacing w:before="120" w:after="120"/>
        <w:ind w:left="227" w:hanging="113"/>
      </w:pPr>
      <w:r>
        <w:t>– zgodnie z Załącznikiem nr  2 od niniejszego zarządzenia, zmieniającym Załącznik nr 2 do Uchwały Budżetowej pn. Wydatki na 2022 rok.</w:t>
      </w:r>
    </w:p>
    <w:p w:rsidR="00A77B3E" w:rsidRDefault="00604AF9">
      <w:pPr>
        <w:keepLines/>
        <w:spacing w:before="120" w:after="120"/>
        <w:ind w:firstLine="340"/>
      </w:pPr>
      <w:r>
        <w:t>3. Zmiana budżetowa powoduje zwiększenie planu dotacji i wydatków na zadania zlecone ustawami o kwotę 641.586,55 zł. Plan po zmianie wynosi 3.611.397,55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604AF9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04AF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002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2C3" w:rsidRDefault="00A002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2C3" w:rsidRDefault="00604A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604AF9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0050.20.2022</w:t>
      </w:r>
      <w:r>
        <w:br/>
        <w:t>Wójta Gminy Pacyna</w:t>
      </w:r>
      <w:r>
        <w:br/>
        <w:t>z dnia 26.04.2022 r.</w:t>
      </w:r>
    </w:p>
    <w:p w:rsidR="00A77B3E" w:rsidRDefault="00604AF9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A002C3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002C3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002C3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002C3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429 606,55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432 856,55</w:t>
            </w:r>
          </w:p>
        </w:tc>
      </w:tr>
      <w:tr w:rsidR="00A002C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002C3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429 606,55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429 606,55</w:t>
            </w:r>
          </w:p>
        </w:tc>
      </w:tr>
      <w:tr w:rsidR="00A002C3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554 527,00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211 980,00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766 507,00</w:t>
            </w:r>
          </w:p>
        </w:tc>
      </w:tr>
      <w:tr w:rsidR="00A002C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002C3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214 115,00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211 980,00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426 095,00</w:t>
            </w:r>
          </w:p>
        </w:tc>
      </w:tr>
      <w:tr w:rsidR="00A002C3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13 990 292,33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641 586,55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14 631 878,88</w:t>
            </w:r>
          </w:p>
        </w:tc>
      </w:tr>
      <w:tr w:rsidR="00A002C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002C3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002C3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</w:tr>
      <w:tr w:rsidR="00A002C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002C3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14 715 692,33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641 586,55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15 357 278,88</w:t>
            </w:r>
          </w:p>
        </w:tc>
      </w:tr>
      <w:tr w:rsidR="00A002C3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604AF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002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2C3" w:rsidRDefault="00A002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2C3" w:rsidRDefault="00604A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04AF9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0050.20.2022</w:t>
      </w:r>
      <w:r>
        <w:br/>
        <w:t>Wójta Gminy Pacyna</w:t>
      </w:r>
      <w:r>
        <w:br/>
        <w:t>z dnia 26.04.2022 r.</w:t>
      </w:r>
    </w:p>
    <w:p w:rsidR="00A77B3E" w:rsidRDefault="00604AF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1"/>
        <w:gridCol w:w="1371"/>
        <w:gridCol w:w="786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A002C3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002C3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002C3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002C3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1 392 314,00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421 808,87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1 821 920,55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447 406,55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447 406,55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439 608,87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421 808,87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421 808,87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923 427,00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923 427,00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385 768,14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292 435,66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93 332,48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537 658,86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3 464,34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207 740,40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1 135 407,00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1 135 407,00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390 007,74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94 107,74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745 399,26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197 427,00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197 427,00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2 968,14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2 432,48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194 458,86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3 464,34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207 740,40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409 407,00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409 407,00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7 207,74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402 199,26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1 406 902,73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1 317 002,73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1 406 902,73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1 317 002,73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16 270 206,33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13 396 892,33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9 744 303,47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6 104 396,66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3 639 906,81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3 419 888,86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2 873 314,00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2 873 314,00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645 266,55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645 266,55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437 526,15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11 262,02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426 264,13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207 740,40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16 911 792,88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14 038 478,88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10 178 149,62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6 115 658,68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4 062 490,94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3 627 629,26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2 873 314,00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2 873 314,00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604AF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002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2C3" w:rsidRDefault="00A002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2C3" w:rsidRDefault="00604A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04AF9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0050.20.2022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26.04.2022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19"/>
        <w:gridCol w:w="1828"/>
        <w:gridCol w:w="1021"/>
        <w:gridCol w:w="1963"/>
        <w:gridCol w:w="1792"/>
        <w:gridCol w:w="1767"/>
        <w:gridCol w:w="1890"/>
        <w:gridCol w:w="1767"/>
        <w:gridCol w:w="1854"/>
      </w:tblGrid>
      <w:tr w:rsidR="00A002C3">
        <w:trPr>
          <w:trHeight w:val="276"/>
        </w:trPr>
        <w:tc>
          <w:tcPr>
            <w:tcW w:w="1506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2022 r.</w:t>
            </w:r>
          </w:p>
        </w:tc>
      </w:tr>
      <w:tr w:rsidR="00A002C3">
        <w:trPr>
          <w:trHeight w:val="24"/>
        </w:trPr>
        <w:tc>
          <w:tcPr>
            <w:tcW w:w="1506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002C3">
        <w:trPr>
          <w:trHeight w:val="216"/>
        </w:trPr>
        <w:tc>
          <w:tcPr>
            <w:tcW w:w="1506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20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9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002C3">
        <w:trPr>
          <w:trHeight w:val="456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9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A002C3">
        <w:trPr>
          <w:trHeight w:val="189"/>
        </w:trPr>
        <w:tc>
          <w:tcPr>
            <w:tcW w:w="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214 115,00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214 115,00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214 115,00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214 115,00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211 980,00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27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2 969 811,00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2 969 811,00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2 969 811,00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2 969 811,00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2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2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641 586,55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641 586,55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641 586,55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641 586,55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002C3">
        <w:trPr>
          <w:trHeight w:val="165"/>
        </w:trPr>
        <w:tc>
          <w:tcPr>
            <w:tcW w:w="2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3 611 397,55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3 611 397,55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3 611 397,55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3 611 397,55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04A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604AF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002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2C3" w:rsidRDefault="00A002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2C3" w:rsidRDefault="00604A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002C3" w:rsidRDefault="00604AF9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A002C3" w:rsidRDefault="00604AF9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0050.20.2022 Wójta Gminy Pacyna z dnia 26.04.2022r.</w:t>
      </w:r>
    </w:p>
    <w:p w:rsidR="00A002C3" w:rsidRDefault="00A002C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641.586,55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15.357.278,88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002C3" w:rsidRDefault="00604AF9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010 - Rolnictwo i łowiectwo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429.606,55 zł tytułem dotacji celowej, zgodnie z decyzją Wojewody Mazowieckiego Nr 49 z dnia 15 kwietnia 2022 roku z przeznaczeniem na zwrot części podatku akcyzowego zawartego w cenie oleju napędowego wykorzystywanego do produkcji rolnej przez producentów rolnych oraz na pokrycie kosztów postępowania w sprawie jego zwrotu poniesionych przez gminę w I terminie płatniczym.</w:t>
      </w:r>
    </w:p>
    <w:p w:rsidR="00A002C3" w:rsidRDefault="00A002C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002C3" w:rsidRDefault="00604AF9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211980,00 zł tytułem dotacji celowej zgodnie z decyzją Wojewody Mazowieckiego nr 93/2022 z dnia 25 kwietnia 2022 roku z przeznaczeniem na sfinansowanie wypłat dodatków osłonowych oraz kosztów obsługi tego zadania realizowanego przez gminę w wysokości 2% łącznej kwoty dotacji.</w:t>
      </w:r>
    </w:p>
    <w:p w:rsidR="00A002C3" w:rsidRDefault="00A002C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002C3" w:rsidRDefault="00A002C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645.266,25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3.680,00 zł.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16.911.792,88 zł.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A002C3" w:rsidRDefault="00A002C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002C3" w:rsidRDefault="00604AF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010 - Rolnictwo i łowiectwo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01095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429.606,55 zł z przeznaczeniem na zwrot części podatku akcyzowego zawartego w cenie oleju napędowego wykorzystywanego do produkcji rolnej przez producentów rolnych oraz na pokrycie kosztów postępowania w sprawie jego zwrotu poniesionych przez gminę w tym: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o kwotę 7.797,68 zł na wynagrodzenia i składki od nich naliczone;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421.808,87 zł na wydatki statutowe z przeznaczeniem na zwrot podatku akcyzowego producentom rolnym w kwocie 421.182,89 zł i zakup materiałów (druki, papier ksero i środki czystości) do obsługi zadania w kwocie 625,98 zł.</w:t>
      </w:r>
    </w:p>
    <w:p w:rsidR="00A002C3" w:rsidRDefault="00A002C3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A002C3" w:rsidRDefault="00604AF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211.980,00 zł z przeznaczeniem na sfinansowanie wypłat dodatków osłonowych oraz kosztów obsługi tego zadania realizowanego przez gminę w wysokości 2% łącznej kwoty dotacji w tym: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207.740,40 zł na świadczenia na rzecz osób fizycznych;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3.464,34 zł  wynagrodzenia i składki od nich naliczone;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 775,26 zł na wydatki statutowe z przeznaczeniem na zakup materiałów.</w:t>
      </w:r>
    </w:p>
    <w:p w:rsidR="00A002C3" w:rsidRDefault="00A002C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002C3" w:rsidRDefault="00604AF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3.680,00 zł i zmniejszono o kwotę 3.680,00 zł w tym: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90013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3.680,00 zł w związku z nadwyżką środków na schroniska dla zwierząt.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A002C3" w:rsidRDefault="00604A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3.680,00 zł  z przeznaczeniem na wyłapywanie i przewóz bezdomnych psów do schroniska oraz zakup tablic informacyjnych "Obszar zagrożony wścieklizną zwierząt".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002C3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A002C3" w:rsidRDefault="00A002C3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002C3" w:rsidRDefault="00604AF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A002C3" w:rsidRDefault="00A002C3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A002C3" w:rsidRDefault="00604AF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A002C3" w:rsidRDefault="00A002C3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A002C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0F" w:rsidRDefault="004C600F">
      <w:r>
        <w:separator/>
      </w:r>
    </w:p>
  </w:endnote>
  <w:endnote w:type="continuationSeparator" w:id="0">
    <w:p w:rsidR="004C600F" w:rsidRDefault="004C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02C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left"/>
            <w:rPr>
              <w:sz w:val="18"/>
            </w:rPr>
          </w:pPr>
          <w:r>
            <w:rPr>
              <w:sz w:val="18"/>
            </w:rPr>
            <w:t>Id: 1C476726-DE7B-4355-8793-95623C5425FA.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5D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02C3" w:rsidRDefault="00A002C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002C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left"/>
            <w:rPr>
              <w:sz w:val="18"/>
            </w:rPr>
          </w:pPr>
          <w:r>
            <w:rPr>
              <w:sz w:val="18"/>
            </w:rPr>
            <w:t>Id: 1C476726-DE7B-4355-8793-95623C5425FA.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5D2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002C3" w:rsidRDefault="00A002C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002C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left"/>
            <w:rPr>
              <w:sz w:val="18"/>
            </w:rPr>
          </w:pPr>
          <w:r>
            <w:rPr>
              <w:sz w:val="18"/>
            </w:rPr>
            <w:t>Id: 1C476726-DE7B-4355-8793-95623C5425FA.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5D2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002C3" w:rsidRDefault="00A002C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002C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left"/>
            <w:rPr>
              <w:sz w:val="18"/>
            </w:rPr>
          </w:pPr>
          <w:r>
            <w:rPr>
              <w:sz w:val="18"/>
            </w:rPr>
            <w:t>Id: 1C476726-DE7B-4355-8793-95623C5425FA.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5D2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002C3" w:rsidRDefault="00A002C3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002C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left"/>
            <w:rPr>
              <w:sz w:val="18"/>
            </w:rPr>
          </w:pPr>
          <w:r>
            <w:rPr>
              <w:sz w:val="18"/>
            </w:rPr>
            <w:t>Id: 1C476726-DE7B-4355-8793-95623C5425FA.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2C3" w:rsidRDefault="00604A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5D2C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A002C3" w:rsidRDefault="00A002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0F" w:rsidRDefault="004C600F">
      <w:r>
        <w:separator/>
      </w:r>
    </w:p>
  </w:footnote>
  <w:footnote w:type="continuationSeparator" w:id="0">
    <w:p w:rsidR="004C600F" w:rsidRDefault="004C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5D2C"/>
    <w:rsid w:val="004C600F"/>
    <w:rsid w:val="004D6811"/>
    <w:rsid w:val="00604AF9"/>
    <w:rsid w:val="00A002C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20D3E-53B3-4352-998D-E409FF5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2344</Words>
  <Characters>14067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0050.20.2022 z dnia 26 kwietnia 2022 r.</vt:lpstr>
      <vt:lpstr/>
    </vt:vector>
  </TitlesOfParts>
  <Company>Wójt Gminy Pacyna</Company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0050.20.2022 z dnia 26 kwietnia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2022-05-17T08:20:00Z</dcterms:created>
  <dcterms:modified xsi:type="dcterms:W3CDTF">2022-05-17T08:20:00Z</dcterms:modified>
  <cp:category>Akt prawny</cp:category>
</cp:coreProperties>
</file>