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0050.45.2024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31 maja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609 ze zm.) art. 222 ust. 4, art. 257, pkt 1 i 3  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43.865,80 zł. Plan dochodów budżetu  Gminy ogółem wynosi  32.732.956,91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43.865,80 zł. Dochody bieżące po zmianie wynoszą 16.585.130,01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16.147.826,90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1 do niniejszego zarządzenia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279.464,76 zł i zmniejsza o kwotę 235.598,96 zł. Plan wydatków budżetu  Gminy ogółem wynosi 32.801.207,02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279.464,76 zł i zmniejsza o kwotę 235.598,96 zł. Wydatki bieżące po zmianie wynoszą 16.184.372,12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16.616.834,90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2 do niniejszego zarządzenia pn. "Wydatki".</w:t>
      </w:r>
    </w:p>
    <w:p w:rsidR="00A77B3E" w:rsidRDefault="00000000">
      <w:pPr>
        <w:keepLines/>
        <w:spacing w:before="120" w:after="120"/>
        <w:ind w:firstLine="340"/>
      </w:pPr>
      <w:r>
        <w:t>3. Zmiana budżetowa powoduje zwiększenie  planu dotacji i wydatków na zadania zlecone ustawami o kwotę 31.490,13 zł. Plan po zmianie wynosi 2.555.161,95 zł.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niniejszego zarządzenia pn. " Dochody i wydatki związane z realizacją zadań z zakresu administracji rządowej i innych zadań zleconych odrębnymi ustawami w 2024 roku".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8576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766" w:rsidRDefault="00A8576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76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0050.45.2024</w:t>
      </w:r>
      <w:r>
        <w:br/>
        <w:t>Wójta Gminy Pacyna</w:t>
      </w:r>
      <w:r>
        <w:br/>
        <w:t>z dnia 31.05.2024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A85766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A85766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A85766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A85766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55 120,00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1 946,00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57 066,00</w:t>
            </w:r>
          </w:p>
        </w:tc>
      </w:tr>
      <w:tr w:rsidR="00A85766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85766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52 120,00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1 946,00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54 066,00</w:t>
            </w:r>
          </w:p>
        </w:tc>
      </w:tr>
      <w:tr w:rsidR="00A85766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7 991 224,00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6 359,67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7 997 583,67</w:t>
            </w:r>
          </w:p>
        </w:tc>
      </w:tr>
      <w:tr w:rsidR="00A85766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85766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24 381,00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6 359,67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30 740,67</w:t>
            </w:r>
          </w:p>
        </w:tc>
      </w:tr>
      <w:tr w:rsidR="00A85766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286 277,00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24 034,13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310 311,13</w:t>
            </w:r>
          </w:p>
        </w:tc>
      </w:tr>
      <w:tr w:rsidR="00A85766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85766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24 034,13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24 034,13</w:t>
            </w:r>
          </w:p>
        </w:tc>
      </w:tr>
      <w:tr w:rsidR="00A85766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522 624,00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11 526,00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534 150,00</w:t>
            </w:r>
          </w:p>
        </w:tc>
      </w:tr>
      <w:tr w:rsidR="00A85766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85766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150 973,00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5 510,00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156 483,00</w:t>
            </w:r>
          </w:p>
        </w:tc>
      </w:tr>
      <w:tr w:rsidR="00A85766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342 043,00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348 043,00</w:t>
            </w:r>
          </w:p>
        </w:tc>
      </w:tr>
      <w:tr w:rsidR="00A85766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14 608,00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14 624,00</w:t>
            </w:r>
          </w:p>
        </w:tc>
      </w:tr>
      <w:tr w:rsidR="00A85766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16 541 264,21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43 865,80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16 585 130,01</w:t>
            </w:r>
          </w:p>
        </w:tc>
      </w:tr>
      <w:tr w:rsidR="00A85766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</w:tr>
      <w:tr w:rsidR="00A85766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A85766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16 147 826,90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16 147 826,90</w:t>
            </w:r>
          </w:p>
        </w:tc>
      </w:tr>
      <w:tr w:rsidR="00A85766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787 224,00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787 224,00</w:t>
            </w:r>
          </w:p>
        </w:tc>
      </w:tr>
      <w:tr w:rsidR="00A85766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32 689 091,11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43 865,80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32 732 956,91</w:t>
            </w:r>
          </w:p>
        </w:tc>
      </w:tr>
      <w:tr w:rsidR="00A85766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958 843,41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958 843,41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8576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766" w:rsidRDefault="00A8576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76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0050.45.2024</w:t>
      </w:r>
      <w:r>
        <w:br/>
        <w:t>Wójta Gminy Pacyna</w:t>
      </w:r>
      <w:r>
        <w:br/>
        <w:t>z dnia 31.05.2024 r.</w:t>
      </w:r>
    </w:p>
    <w:p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 xml:space="preserve">WYDATKI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85766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85766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3 343 611,71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3 328 542,00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3 143 142,00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2 612 120,00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531 022,00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53 461,67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53 461,67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53 461,67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51 515,67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3 397 073,38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3 382 003,67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3 196 603,67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2 614 066,00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582 537,67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52 120,00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52 120,00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52 120,00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52 120,00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3 087 262,71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3 072 193,00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3 069 793,00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509 793,00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3 115 762,71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3 100 693,00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3 098 293,00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538 293,00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75075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Promocja jednostek samorządu terytorialnego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7 729,00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7 729,00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27 729,00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27 729,00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27 729,00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27 729,00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56 015,67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56 015,67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8 015,67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8 015,67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rozliczenia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75818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6 500 294,11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5 882 294,11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5 660 544,00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4 191 086,00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1 469 458,00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-165 598,96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-165 598,96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-165 598,96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-165 598,96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196 977,09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196 977,09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196 977,09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116 344,00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80 633,09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6 531 672,24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5 913 672,24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5 691 922,13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4 141 831,04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1 550 091,09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3 011 750,11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3 011 750,11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2 853 500,00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-165 598,96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-165 598,96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-165 598,96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-165 598,96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2 846 151,15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2 846 151,15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2 687 901,04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165 598,96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165 598,96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71 581,00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71 581,00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63 581,00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56 581,00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7 344,00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7 344,00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7 344,00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78 925,00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78 925,00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70 925,00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1 226 416,00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1 226 416,00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753 275,00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380 275,00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473 141,00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6 016,00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1 237 942,00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1 237 942,00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759 291,00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386 291,00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478 651,00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przeciwdziałania przemocy w rodzinie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170 581,00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170 581,00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161 106,00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176 107,00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176 107,00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9 491,00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166 616,00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1 425 649,15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1 425 649,15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1 241 050,15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1 165 050,15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1 440 649,15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1 440 649,15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1 256 050,15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1 180 050,15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Schroniska dla zwierząt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32 757 341,22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16 140 506,32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13 109 385,95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7 518 177,14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5 591 208,81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2 334 561,00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1 177 035,19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-235 598,96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-235 598,96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-235 598,96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-165 598,96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279 464,76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279 464,76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273 954,76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118 290,00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155 664,76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5 510,00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32 801 207,02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16 184 372,12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13 147 741,75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7 470 868,18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5 676 873,57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2 340 071,00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1 177 035,19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8576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766" w:rsidRDefault="00A8576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76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0050.45.2024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31.05.2024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521"/>
        <w:gridCol w:w="2121"/>
        <w:gridCol w:w="738"/>
        <w:gridCol w:w="1921"/>
        <w:gridCol w:w="1783"/>
        <w:gridCol w:w="1752"/>
        <w:gridCol w:w="1890"/>
        <w:gridCol w:w="1890"/>
        <w:gridCol w:w="1783"/>
      </w:tblGrid>
      <w:tr w:rsidR="00A85766">
        <w:trPr>
          <w:trHeight w:val="274"/>
        </w:trPr>
        <w:tc>
          <w:tcPr>
            <w:tcW w:w="144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2024 r.</w:t>
            </w:r>
          </w:p>
        </w:tc>
      </w:tr>
      <w:tr w:rsidR="00A85766">
        <w:trPr>
          <w:trHeight w:val="27"/>
        </w:trPr>
        <w:tc>
          <w:tcPr>
            <w:tcW w:w="144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85766">
        <w:trPr>
          <w:trHeight w:val="214"/>
        </w:trPr>
        <w:tc>
          <w:tcPr>
            <w:tcW w:w="144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5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85766">
        <w:trPr>
          <w:trHeight w:val="43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A85766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52 120,00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52 120,00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52 120,00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52 120,00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52 120,00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52 120,00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52 120,00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52 120,00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75109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75113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Parlamentu Europejskiego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150 973,00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150 973,00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150 973,00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150 973,00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5 510,00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150 973,00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150 973,00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150 973,00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150 973,00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5 510,00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297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2 523 671,82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2 523 671,82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2 523 671,82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2 523 671,82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29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29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31 490,13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31 490,13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31 490,13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31 490,13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85766">
        <w:trPr>
          <w:trHeight w:val="165"/>
        </w:trPr>
        <w:tc>
          <w:tcPr>
            <w:tcW w:w="29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2 555 161,95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2 555 161,95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2 555 161,95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2 555 161,95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8576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766" w:rsidRDefault="00A8576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76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85766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A85766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0050.45.2024 Wójta Gminy Pacyna z dnia 31.05.2024r.</w:t>
      </w:r>
    </w:p>
    <w:p w:rsidR="00A85766" w:rsidRDefault="00A857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5766" w:rsidRDefault="00A857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43.865,80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32.732.956,91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A85766" w:rsidRDefault="00A857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5766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750 - Administracja publiczna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1.946,00 zł tytułem dotacji celowej zgodnie z decyzją Wojewody Mazowieckiego nr 63 z dnia 26 maja 2024 roku z przeznaczeniem na dofinansowanie zadań bieżących z zakresu administracji rządowej. </w:t>
      </w:r>
    </w:p>
    <w:p w:rsidR="00A85766" w:rsidRDefault="00A857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5766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758 - Różne rozliczenia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6.359,67 zł w tym: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tytułem wsparcia jednostek samorządu terytorialnego w realizacji dodatkowych zadań oświatowych związanych z dziećmi i uczniami będącymi obywatelami Ukrainy, o których mowa w art. 50 ust. 6 ustawy z dnia 12 marca 2022 roku o pomocy obywatelom Ukrainy w związku z konfliktem zbrojnym na terytorium tego państwa o kwotę 6.344,00 zł;</w:t>
      </w:r>
    </w:p>
    <w:p w:rsidR="00A8576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t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ytułem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środków z Funduszu Pomocowego na podstawie ustawy z dnia 12 marca 2022 roku o pomocy obywatelom Ukrainy w związku z konfliktem zbrojnym na terytorium tego państwa z przeznaczeniem na nadanie numeru PESEL na wniosek obywateli Ukrainy</w:t>
      </w:r>
      <w:r>
        <w:rPr>
          <w:color w:val="000000"/>
          <w:sz w:val="24"/>
          <w:szCs w:val="20"/>
          <w:shd w:val="clear" w:color="auto" w:fill="FFFFFF"/>
        </w:rPr>
        <w:t xml:space="preserve"> o kwotę 15,67 zł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</w:t>
      </w:r>
    </w:p>
    <w:p w:rsidR="00A85766" w:rsidRDefault="00A857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5766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801 - Oświata i wychowanie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24.034,13 zł tytułem dotacji celowej zgodnie z decyzją Wojewody Mazowieckiego nr 59 z dnia 21 maja 2024 roku z przeznaczeniem na wyposażenie szkół w podręczniki, materiały edukacyjne lub materiały ćwiczeniowe oraz na sfinansowanie kosztu zakupu podręczników .</w:t>
      </w:r>
    </w:p>
    <w:p w:rsidR="00A85766" w:rsidRDefault="00A857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5766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11.526,00 zł w tym: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tytułem dotacji celowej o kwotę 5.510,00 zł zgodnie z decyzją Wojewody Mazowieckiego nr 121/2024 z dnia 26 maja  2024 roku z przeznaczeniem na sfinansowanie wypłat dodatków osłonowych oraz kosztów obsługi tego zadania.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tytułem  środków z funduszu Pomocy o kwotę 16,00 zł na dofinansowanie  zadań bieżących w zakresie pomocy obywatelom Ukrainy.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tytułem dotacji celowej o kwotę 6.000,00 zł zgodnie z decyzją Wojewody Mazowieckiego nr 68 z dnia 27 maja 2024 roku z przeznaczeniem na realizację zadań wynikających z ustawy o przeciwdziałaniu przemocy domowej.</w:t>
      </w:r>
    </w:p>
    <w:p w:rsidR="00A85766" w:rsidRDefault="00A857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5766" w:rsidRDefault="00A857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279.464,76 zł.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235.598,96 zł.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32.801.207,02 zł.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A85766" w:rsidRDefault="00A857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5766" w:rsidRDefault="00A857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576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53.461,67 zł w tym: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 xml:space="preserve">Rozdział 75011 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wynagrodzenia i składki od nich naliczone o kwotę 1.946,00 zł z przeznaczeniem na realizację zadań bieżących z zakresu administracji rządowej, środki pochodzą z dotacji.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75022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3.000,00 zł z przeznaczeniem na doszacowanie zadań związanych z obsługą Rady Gminy, środki pochodzą z rezerwy ogólnej.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28.500,00 zł z przeznaczeniem na zakup usług związanych z bieżącym utrzymaniem budynku Gminy, środki pochodzą z rezerwy ogólnej.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75075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20.000,00 zł z przeznaczeniem na doszacowanie planu wydatków związanych z promocją Gminy Pacyna, środki pochodzą z rezerwy ogólnej.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75095</w:t>
      </w:r>
    </w:p>
    <w:p w:rsidR="00A8576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statutowych o kwotę 15,67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tytułem środków z Funduszu Pomocowego na podstawie ustawy z dnia 12 marca 2022 roku o pomocy obywatelom Ukrainy w związku z konfliktem zbrojnym na terytorium tego państwa z przeznaczeniem na nadanie numeru PESEL na wniosek obywateli Ukrainy.</w:t>
      </w:r>
    </w:p>
    <w:p w:rsidR="00A85766" w:rsidRDefault="00A8576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A8576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758 - Różne rozliczenia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75818</w:t>
      </w:r>
    </w:p>
    <w:p w:rsidR="00A8576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Zmniejszono plan wydatków bieżących statutowych o kwotę 70.000,00 zł rozwiązując rezerwę ogólną.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Środki z rezerwy ogólnej w kwocie </w:t>
      </w:r>
      <w:r>
        <w:rPr>
          <w:color w:val="000000"/>
          <w:sz w:val="24"/>
          <w:szCs w:val="20"/>
          <w:shd w:val="clear" w:color="auto" w:fill="FFFFFF"/>
        </w:rPr>
        <w:t>7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0.000,00 zł zostały przeznaczone na bieżącą działalność po analizie potrzeb wynikających z realizacji planu finansowego jednostki.</w:t>
      </w:r>
    </w:p>
    <w:p w:rsidR="00A85766" w:rsidRDefault="00A857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576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196.977,09 zł i zmniejszono o kwotę 165.598,96 zł w tym: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165.598,96 zł.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 xml:space="preserve">Rozdział 80150 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165.598,96 zł w tym: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55.598,96 zł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wydatki na wynagrodzenia i składki od nich naliczone o kwotę 110.000,00 zł 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Środki zabezpieczono zgodnie z informacją Metryczki subwencji oświatowej 2024 z przeznaczeniem na realizację zadań wymagających stosowania specjalnej organizacji nauki i metod pracy dla dzieci i młodzieży w szkołach podstawowych.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80153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24.034,13 zł z przeznaczeniem na wyposażenie szkół w podręczniki, materiały edukacyjne lub materiały ćwiczeniowe oraz na sfinansowanie kosztu zakupu podręczników dla uczniów Szkoły Podstawowej w Pacynie.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7.344,00 zł w tym: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i składki od nich naliczone o kwotę 6.344,00 zł tytułem wsparcia jednostek samorządu terytorialnego w realizacji dodatkowych zadań oświatowych związanych z dziećmi i uczniami będącymi obywatelami Ukrainy, o których mowa w art. 50 ust. 6 ustawy z dnia 12 marca 2022 roku o pomocy obywatelom Ukrainy w związku z konfliktem zbrojnym na terytorium tego państwa.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1.000,00 zł celem doszacowania planu wydatków na zakup usług związanych z realizacją pozostałych zadań oświatowych, środki pochodzą z rezerwy ogólnej.</w:t>
      </w:r>
    </w:p>
    <w:p w:rsidR="00A85766" w:rsidRDefault="00A8576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A8576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11.526,00 zł w tym: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85205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6.000,00 zł z przeznaczeniem na realizację zadań wynikających z ustawy o przeciwdziałaniu przemocy domowej.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na świadczenia na rzecz osób fizycznych o kwotę 5.510,00 zł z przeznaczeniem na wypłaty dodatków osłonowych oraz o kwotę 16,00 zł z przeznaczeniem na obsługę </w:t>
      </w:r>
      <w:proofErr w:type="spellStart"/>
      <w:r>
        <w:rPr>
          <w:color w:val="000000"/>
          <w:sz w:val="24"/>
          <w:szCs w:val="20"/>
          <w:shd w:val="clear" w:color="auto" w:fill="FFFFFF"/>
        </w:rPr>
        <w:t>świadczyń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dla obywateli Ukrainy .</w:t>
      </w:r>
    </w:p>
    <w:p w:rsidR="00A85766" w:rsidRDefault="00A8576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A8576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15.000,00 zł w tym: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90001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10.000,00 zł z przeznaczeniem na doszacowanie planu wydatków na zakup energii elektrycznej dla oczyszczalni ścieków w Pacynie i Luszynie, środki pochodzą z rezerwy ogólnej.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90013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5.000,00 zł z przeznaczeniem na zakup usług związanych z pobytem bezdomnych zwierząt z terenu Gminy Pacyna w schronisku, środki pochodzą z rezerwy ogólnej.</w:t>
      </w:r>
    </w:p>
    <w:p w:rsidR="00A85766" w:rsidRDefault="00A857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576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926 - Kultura fizyczna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92605</w:t>
      </w:r>
    </w:p>
    <w:p w:rsidR="00A857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2.500,00 zł z przeznaczeniem na doszacowanie planu wydatków związanych realizacją zadań z zakresu kultury fizycznej, środki pochodzą z rezerwy ogólnej.</w:t>
      </w:r>
    </w:p>
    <w:p w:rsidR="00A85766" w:rsidRDefault="00A857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A85766">
        <w:trPr>
          <w:trHeight w:val="1092"/>
        </w:trPr>
        <w:tc>
          <w:tcPr>
            <w:tcW w:w="4905" w:type="dxa"/>
            <w:tcBorders>
              <w:right w:val="nil"/>
            </w:tcBorders>
          </w:tcPr>
          <w:p w:rsidR="00A85766" w:rsidRDefault="00A85766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  <w:p w:rsidR="00A85766" w:rsidRDefault="00A85766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tbl>
            <w:tblPr>
              <w:tblStyle w:val="Tabela-Prosty1"/>
              <w:tblW w:w="46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4"/>
              <w:gridCol w:w="236"/>
            </w:tblGrid>
            <w:tr w:rsidR="00A85766">
              <w:tc>
                <w:tcPr>
                  <w:tcW w:w="4665" w:type="dxa"/>
                  <w:tcBorders>
                    <w:right w:val="nil"/>
                  </w:tcBorders>
                </w:tcPr>
                <w:p w:rsidR="00A85766" w:rsidRDefault="00000000">
                  <w:pPr>
                    <w:spacing w:line="360" w:lineRule="auto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fldChar w:fldCharType="begin"/>
                  </w:r>
                  <w:r>
                    <w:rPr>
                      <w:sz w:val="24"/>
                      <w:szCs w:val="20"/>
                    </w:rPr>
                    <w:instrText>SIGNATURE_0_0_FUNCTION</w:instrText>
                  </w:r>
                  <w:r>
                    <w:rPr>
                      <w:sz w:val="24"/>
                      <w:szCs w:val="20"/>
                    </w:rPr>
                    <w:fldChar w:fldCharType="separate"/>
                  </w:r>
                  <w:r>
                    <w:rPr>
                      <w:sz w:val="24"/>
                      <w:szCs w:val="20"/>
                    </w:rPr>
                    <w:t>Wójt Gminy</w:t>
                  </w:r>
                  <w:r>
                    <w:rPr>
                      <w:sz w:val="24"/>
                      <w:szCs w:val="20"/>
                    </w:rPr>
                    <w:fldChar w:fldCharType="end"/>
                  </w:r>
                </w:p>
                <w:p w:rsidR="00A85766" w:rsidRDefault="00000000">
                  <w:pPr>
                    <w:spacing w:line="360" w:lineRule="auto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 xml:space="preserve"> </w:t>
                  </w:r>
                </w:p>
                <w:p w:rsidR="00A85766" w:rsidRDefault="00000000">
                  <w:pPr>
                    <w:spacing w:line="360" w:lineRule="auto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fldChar w:fldCharType="begin"/>
                  </w:r>
                  <w:r>
                    <w:rPr>
                      <w:sz w:val="24"/>
                      <w:szCs w:val="20"/>
                    </w:rPr>
                    <w:instrText>SIGNATURE_0_0_FIRSTNAME</w:instrText>
                  </w:r>
                  <w:r>
                    <w:rPr>
                      <w:sz w:val="24"/>
                      <w:szCs w:val="20"/>
                    </w:rPr>
                    <w:fldChar w:fldCharType="separate"/>
                  </w:r>
                  <w:r>
                    <w:rPr>
                      <w:b/>
                      <w:sz w:val="24"/>
                      <w:szCs w:val="20"/>
                    </w:rPr>
                    <w:t xml:space="preserve">Tomasz  </w:t>
                  </w:r>
                  <w:r>
                    <w:rPr>
                      <w:sz w:val="24"/>
                      <w:szCs w:val="20"/>
                    </w:rPr>
                    <w:fldChar w:fldCharType="end"/>
                  </w:r>
                  <w:r>
                    <w:rPr>
                      <w:sz w:val="24"/>
                      <w:szCs w:val="20"/>
                    </w:rPr>
                    <w:fldChar w:fldCharType="begin"/>
                  </w:r>
                  <w:r>
                    <w:rPr>
                      <w:sz w:val="24"/>
                      <w:szCs w:val="20"/>
                    </w:rPr>
                    <w:instrText>SIGNATURE_0_0_LASTNAME</w:instrText>
                  </w:r>
                  <w:r>
                    <w:rPr>
                      <w:sz w:val="24"/>
                      <w:szCs w:val="20"/>
                    </w:rPr>
                    <w:fldChar w:fldCharType="separate"/>
                  </w:r>
                  <w:r>
                    <w:rPr>
                      <w:b/>
                      <w:sz w:val="24"/>
                      <w:szCs w:val="20"/>
                    </w:rPr>
                    <w:t>Klimczak</w:t>
                  </w:r>
                  <w:r>
                    <w:rPr>
                      <w:sz w:val="24"/>
                      <w:szCs w:val="20"/>
                    </w:rPr>
                    <w:fldChar w:fldCharType="end"/>
                  </w:r>
                </w:p>
              </w:tc>
              <w:tc>
                <w:tcPr>
                  <w:tcW w:w="15" w:type="dxa"/>
                  <w:tcBorders>
                    <w:left w:val="nil"/>
                  </w:tcBorders>
                </w:tcPr>
                <w:p w:rsidR="00A85766" w:rsidRDefault="00A85766">
                  <w:pPr>
                    <w:spacing w:line="360" w:lineRule="auto"/>
                    <w:jc w:val="center"/>
                    <w:rPr>
                      <w:sz w:val="24"/>
                      <w:szCs w:val="20"/>
                    </w:rPr>
                  </w:pPr>
                </w:p>
              </w:tc>
            </w:tr>
          </w:tbl>
          <w:p w:rsidR="00A85766" w:rsidRDefault="00A85766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</w:tr>
    </w:tbl>
    <w:p w:rsidR="00A85766" w:rsidRDefault="00A85766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A85766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666A" w:rsidRDefault="00B8666A">
      <w:r>
        <w:separator/>
      </w:r>
    </w:p>
  </w:endnote>
  <w:endnote w:type="continuationSeparator" w:id="0">
    <w:p w:rsidR="00B8666A" w:rsidRDefault="00B8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8576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576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493564CD-6967-427D-9A38-D21AE7511377.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576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94F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5766" w:rsidRDefault="00A8576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145"/>
    </w:tblGrid>
    <w:tr w:rsidR="00A8576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576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493564CD-6967-427D-9A38-D21AE7511377.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576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94F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5766" w:rsidRDefault="00A8576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145"/>
    </w:tblGrid>
    <w:tr w:rsidR="00A8576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576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493564CD-6967-427D-9A38-D21AE7511377.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576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94F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5766" w:rsidRDefault="00A85766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145"/>
    </w:tblGrid>
    <w:tr w:rsidR="00A8576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576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493564CD-6967-427D-9A38-D21AE7511377.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576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94F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5766" w:rsidRDefault="00A85766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8576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576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493564CD-6967-427D-9A38-D21AE7511377.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576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94F3A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A85766" w:rsidRDefault="00A8576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666A" w:rsidRDefault="00B8666A">
      <w:r>
        <w:separator/>
      </w:r>
    </w:p>
  </w:footnote>
  <w:footnote w:type="continuationSeparator" w:id="0">
    <w:p w:rsidR="00B8666A" w:rsidRDefault="00B8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94F3A"/>
    <w:rsid w:val="005E68CE"/>
    <w:rsid w:val="00A77B3E"/>
    <w:rsid w:val="00A85766"/>
    <w:rsid w:val="00B8666A"/>
    <w:rsid w:val="00CA2A55"/>
    <w:rsid w:val="00D27BD5"/>
    <w:rsid w:val="00E022AE"/>
    <w:rsid w:val="00E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7EAE2E-7611-4C43-89DE-3C554D0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4314</Words>
  <Characters>25888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30142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0050.45.2024 z dnia 31 maja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2024-07-11T06:27:00Z</dcterms:created>
  <dcterms:modified xsi:type="dcterms:W3CDTF">2024-07-11T06:27:00Z</dcterms:modified>
  <cp:category>Akt prawny</cp:category>
</cp:coreProperties>
</file>