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418" w:rsidRPr="001A4AA2" w:rsidRDefault="00000418">
      <w:pPr>
        <w:pStyle w:val="Nagwek10"/>
        <w:keepNext/>
        <w:keepLines/>
        <w:rPr>
          <w:rStyle w:val="Nagwek1"/>
          <w:rFonts w:ascii="Garamond" w:hAnsi="Garamond"/>
          <w:b/>
          <w:bCs/>
        </w:rPr>
      </w:pPr>
      <w:bookmarkStart w:id="0" w:name="bookmark0"/>
      <w:r w:rsidRPr="001A4AA2">
        <w:rPr>
          <w:rStyle w:val="Nagwek1"/>
          <w:rFonts w:ascii="Garamond" w:hAnsi="Garamond"/>
          <w:b/>
          <w:bCs/>
        </w:rPr>
        <w:t xml:space="preserve">                              </w:t>
      </w:r>
      <w:r w:rsidR="001A4AA2" w:rsidRPr="001A4AA2">
        <w:rPr>
          <w:rStyle w:val="Nagwek1"/>
          <w:rFonts w:ascii="Garamond" w:hAnsi="Garamond"/>
          <w:b/>
          <w:bCs/>
        </w:rPr>
        <w:t xml:space="preserve">     </w:t>
      </w:r>
      <w:r w:rsidRPr="001A4AA2">
        <w:rPr>
          <w:rStyle w:val="Nagwek1"/>
          <w:rFonts w:ascii="Garamond" w:hAnsi="Garamond"/>
          <w:b/>
          <w:bCs/>
        </w:rPr>
        <w:t xml:space="preserve">Załącznik nr 1 </w:t>
      </w:r>
    </w:p>
    <w:p w:rsidR="00000418" w:rsidRPr="001A4AA2" w:rsidRDefault="00000418">
      <w:pPr>
        <w:pStyle w:val="Nagwek10"/>
        <w:keepNext/>
        <w:keepLines/>
        <w:rPr>
          <w:rStyle w:val="Nagwek1"/>
          <w:rFonts w:ascii="Garamond" w:hAnsi="Garamond"/>
          <w:b/>
          <w:bCs/>
        </w:rPr>
      </w:pPr>
      <w:r w:rsidRPr="001A4AA2">
        <w:rPr>
          <w:rStyle w:val="Nagwek1"/>
          <w:rFonts w:ascii="Garamond" w:hAnsi="Garamond"/>
          <w:b/>
          <w:bCs/>
        </w:rPr>
        <w:t xml:space="preserve">                                                       </w:t>
      </w:r>
      <w:r w:rsidR="001A4AA2" w:rsidRPr="001A4AA2">
        <w:rPr>
          <w:rStyle w:val="Nagwek1"/>
          <w:rFonts w:ascii="Garamond" w:hAnsi="Garamond"/>
          <w:b/>
          <w:bCs/>
        </w:rPr>
        <w:t xml:space="preserve">        </w:t>
      </w:r>
      <w:r w:rsidRPr="001A4AA2">
        <w:rPr>
          <w:rStyle w:val="Nagwek1"/>
          <w:rFonts w:ascii="Garamond" w:hAnsi="Garamond"/>
          <w:b/>
          <w:bCs/>
        </w:rPr>
        <w:t xml:space="preserve">do zarządzenia nr </w:t>
      </w:r>
      <w:r w:rsidR="001A4AA2" w:rsidRPr="001A4AA2">
        <w:rPr>
          <w:rStyle w:val="Nagwek1"/>
          <w:rFonts w:ascii="Garamond" w:hAnsi="Garamond"/>
          <w:b/>
          <w:bCs/>
        </w:rPr>
        <w:t>0050.21.2023</w:t>
      </w:r>
    </w:p>
    <w:p w:rsidR="00000418" w:rsidRPr="001A4AA2" w:rsidRDefault="00000418">
      <w:pPr>
        <w:pStyle w:val="Nagwek10"/>
        <w:keepNext/>
        <w:keepLines/>
        <w:rPr>
          <w:rStyle w:val="Nagwek1"/>
          <w:rFonts w:ascii="Garamond" w:hAnsi="Garamond"/>
          <w:b/>
          <w:bCs/>
        </w:rPr>
      </w:pPr>
      <w:r w:rsidRPr="001A4AA2">
        <w:rPr>
          <w:rStyle w:val="Nagwek1"/>
          <w:rFonts w:ascii="Garamond" w:hAnsi="Garamond"/>
          <w:b/>
          <w:bCs/>
        </w:rPr>
        <w:t xml:space="preserve">                      </w:t>
      </w:r>
      <w:r w:rsidR="001A4AA2">
        <w:rPr>
          <w:rStyle w:val="Nagwek1"/>
          <w:rFonts w:ascii="Garamond" w:hAnsi="Garamond"/>
          <w:b/>
          <w:bCs/>
        </w:rPr>
        <w:t xml:space="preserve"> </w:t>
      </w:r>
      <w:r w:rsidRPr="001A4AA2">
        <w:rPr>
          <w:rStyle w:val="Nagwek1"/>
          <w:rFonts w:ascii="Garamond" w:hAnsi="Garamond"/>
          <w:b/>
          <w:bCs/>
        </w:rPr>
        <w:t xml:space="preserve">                    </w:t>
      </w:r>
      <w:r w:rsidR="001A4AA2" w:rsidRPr="001A4AA2">
        <w:rPr>
          <w:rStyle w:val="Nagwek1"/>
          <w:rFonts w:ascii="Garamond" w:hAnsi="Garamond"/>
          <w:b/>
          <w:bCs/>
        </w:rPr>
        <w:t xml:space="preserve">    </w:t>
      </w:r>
      <w:r w:rsidRPr="001A4AA2">
        <w:rPr>
          <w:rStyle w:val="Nagwek1"/>
          <w:rFonts w:ascii="Garamond" w:hAnsi="Garamond"/>
          <w:b/>
          <w:bCs/>
        </w:rPr>
        <w:t>Wójta Gminy Pacyna</w:t>
      </w:r>
    </w:p>
    <w:p w:rsidR="00000418" w:rsidRPr="001A4AA2" w:rsidRDefault="00000418">
      <w:pPr>
        <w:pStyle w:val="Nagwek10"/>
        <w:keepNext/>
        <w:keepLines/>
        <w:rPr>
          <w:rStyle w:val="Nagwek1"/>
          <w:rFonts w:ascii="Garamond" w:hAnsi="Garamond"/>
          <w:b/>
          <w:bCs/>
        </w:rPr>
      </w:pPr>
      <w:r w:rsidRPr="001A4AA2">
        <w:rPr>
          <w:rStyle w:val="Nagwek1"/>
          <w:rFonts w:ascii="Garamond" w:hAnsi="Garamond"/>
          <w:b/>
          <w:bCs/>
        </w:rPr>
        <w:t xml:space="preserve">                                                  z dnia</w:t>
      </w:r>
      <w:r w:rsidR="001A4AA2" w:rsidRPr="001A4AA2">
        <w:rPr>
          <w:rStyle w:val="Nagwek1"/>
          <w:rFonts w:ascii="Garamond" w:hAnsi="Garamond"/>
          <w:b/>
          <w:bCs/>
        </w:rPr>
        <w:t xml:space="preserve"> 22 marca </w:t>
      </w:r>
      <w:r w:rsidRPr="001A4AA2">
        <w:rPr>
          <w:rStyle w:val="Nagwek1"/>
          <w:rFonts w:ascii="Garamond" w:hAnsi="Garamond"/>
          <w:b/>
          <w:bCs/>
        </w:rPr>
        <w:t xml:space="preserve">2023 r. </w:t>
      </w:r>
    </w:p>
    <w:p w:rsidR="00000418" w:rsidRPr="001A4AA2" w:rsidRDefault="00000418">
      <w:pPr>
        <w:pStyle w:val="Nagwek10"/>
        <w:keepNext/>
        <w:keepLines/>
        <w:rPr>
          <w:rStyle w:val="Nagwek1"/>
          <w:rFonts w:ascii="Garamond" w:hAnsi="Garamond"/>
          <w:b/>
          <w:bCs/>
        </w:rPr>
      </w:pPr>
    </w:p>
    <w:p w:rsidR="006B2343" w:rsidRPr="001A4AA2" w:rsidRDefault="00000000">
      <w:pPr>
        <w:pStyle w:val="Nagwek10"/>
        <w:keepNext/>
        <w:keepLines/>
        <w:rPr>
          <w:rFonts w:ascii="Garamond" w:hAnsi="Garamond"/>
        </w:rPr>
      </w:pPr>
      <w:r w:rsidRPr="001A4AA2">
        <w:rPr>
          <w:rStyle w:val="Nagwek1"/>
          <w:rFonts w:ascii="Garamond" w:hAnsi="Garamond"/>
          <w:b/>
          <w:bCs/>
        </w:rPr>
        <w:t>REGULAMIN</w:t>
      </w:r>
      <w:bookmarkEnd w:id="0"/>
    </w:p>
    <w:p w:rsidR="006B2343" w:rsidRPr="001A4AA2" w:rsidRDefault="00000000">
      <w:pPr>
        <w:pStyle w:val="Teksttreci0"/>
        <w:jc w:val="center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b/>
          <w:bCs/>
          <w:sz w:val="28"/>
          <w:szCs w:val="28"/>
        </w:rPr>
        <w:t>i zasady przeprowadzenia Konkursu na stanowisko</w:t>
      </w:r>
    </w:p>
    <w:p w:rsidR="006B2343" w:rsidRPr="001A4AA2" w:rsidRDefault="00000418">
      <w:pPr>
        <w:pStyle w:val="Teksttreci0"/>
        <w:spacing w:after="260"/>
        <w:jc w:val="center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b/>
          <w:bCs/>
          <w:sz w:val="28"/>
          <w:szCs w:val="28"/>
        </w:rPr>
        <w:t>dyrektora Gminnej Biblioteki Publicznej w Pacynie</w:t>
      </w:r>
    </w:p>
    <w:p w:rsidR="006B2343" w:rsidRPr="001A4AA2" w:rsidRDefault="00000000" w:rsidP="009F6E8B">
      <w:pPr>
        <w:pStyle w:val="Nagwek20"/>
        <w:keepNext/>
        <w:keepLines/>
        <w:numPr>
          <w:ilvl w:val="0"/>
          <w:numId w:val="11"/>
        </w:numPr>
        <w:tabs>
          <w:tab w:val="left" w:pos="1075"/>
        </w:tabs>
        <w:jc w:val="both"/>
        <w:rPr>
          <w:rFonts w:ascii="Garamond" w:hAnsi="Garamond"/>
          <w:sz w:val="28"/>
          <w:szCs w:val="28"/>
        </w:rPr>
      </w:pPr>
      <w:bookmarkStart w:id="1" w:name="bookmark2"/>
      <w:r w:rsidRPr="001A4AA2">
        <w:rPr>
          <w:rStyle w:val="Nagwek2"/>
          <w:rFonts w:ascii="Garamond" w:hAnsi="Garamond"/>
          <w:b/>
          <w:bCs/>
          <w:sz w:val="28"/>
          <w:szCs w:val="28"/>
        </w:rPr>
        <w:t>Zasady Ogólne.</w:t>
      </w:r>
      <w:bookmarkEnd w:id="1"/>
    </w:p>
    <w:p w:rsidR="006B2343" w:rsidRPr="001A4AA2" w:rsidRDefault="00000000">
      <w:pPr>
        <w:pStyle w:val="Teksttreci0"/>
        <w:numPr>
          <w:ilvl w:val="0"/>
          <w:numId w:val="2"/>
        </w:numPr>
        <w:tabs>
          <w:tab w:val="left" w:pos="705"/>
        </w:tabs>
        <w:ind w:left="720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Konkurs przeprowadzany jest w celu wyłonienia kandydata na stanowisko </w:t>
      </w:r>
      <w:r w:rsidR="00000418" w:rsidRPr="001A4AA2">
        <w:rPr>
          <w:rStyle w:val="Teksttreci"/>
          <w:rFonts w:ascii="Garamond" w:hAnsi="Garamond"/>
          <w:sz w:val="28"/>
          <w:szCs w:val="28"/>
        </w:rPr>
        <w:t>d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yrektora </w:t>
      </w:r>
      <w:r w:rsidR="00000418" w:rsidRPr="001A4AA2">
        <w:rPr>
          <w:rStyle w:val="Teksttreci"/>
          <w:rFonts w:ascii="Garamond" w:hAnsi="Garamond"/>
          <w:sz w:val="28"/>
          <w:szCs w:val="28"/>
        </w:rPr>
        <w:t>Gminnej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Biblioteki Publicznej </w:t>
      </w:r>
      <w:r w:rsidR="00000418" w:rsidRPr="001A4AA2">
        <w:rPr>
          <w:rStyle w:val="Teksttreci"/>
          <w:rFonts w:ascii="Garamond" w:hAnsi="Garamond"/>
          <w:sz w:val="28"/>
          <w:szCs w:val="28"/>
        </w:rPr>
        <w:t>w Pacynie</w:t>
      </w:r>
      <w:r w:rsidRPr="001A4AA2">
        <w:rPr>
          <w:rStyle w:val="Teksttreci"/>
          <w:rFonts w:ascii="Garamond" w:hAnsi="Garamond"/>
          <w:sz w:val="28"/>
          <w:szCs w:val="28"/>
        </w:rPr>
        <w:t>.</w:t>
      </w:r>
    </w:p>
    <w:p w:rsidR="006B2343" w:rsidRPr="001A4AA2" w:rsidRDefault="00000000">
      <w:pPr>
        <w:pStyle w:val="Teksttreci0"/>
        <w:numPr>
          <w:ilvl w:val="0"/>
          <w:numId w:val="2"/>
        </w:numPr>
        <w:tabs>
          <w:tab w:val="left" w:pos="705"/>
        </w:tabs>
        <w:ind w:left="720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Konkurs ma charakter otwarty i może w nim uczestniczyć każdy, kto spełnia kryteria określone w §</w:t>
      </w:r>
      <w:r w:rsidR="00000418" w:rsidRPr="001A4AA2">
        <w:rPr>
          <w:rStyle w:val="Teksttreci"/>
          <w:rFonts w:ascii="Garamond" w:hAnsi="Garamond"/>
          <w:sz w:val="28"/>
          <w:szCs w:val="28"/>
        </w:rPr>
        <w:t xml:space="preserve"> </w:t>
      </w:r>
      <w:r w:rsidRPr="001A4AA2">
        <w:rPr>
          <w:rStyle w:val="Teksttreci"/>
          <w:rFonts w:ascii="Garamond" w:hAnsi="Garamond"/>
          <w:sz w:val="28"/>
          <w:szCs w:val="28"/>
        </w:rPr>
        <w:t>2 Zarządzenia.</w:t>
      </w:r>
    </w:p>
    <w:p w:rsidR="006B2343" w:rsidRPr="001A4AA2" w:rsidRDefault="00000000">
      <w:pPr>
        <w:pStyle w:val="Teksttreci0"/>
        <w:numPr>
          <w:ilvl w:val="0"/>
          <w:numId w:val="2"/>
        </w:numPr>
        <w:tabs>
          <w:tab w:val="left" w:pos="705"/>
        </w:tabs>
        <w:ind w:left="720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Członkiem Komisji, o której mowa w §</w:t>
      </w:r>
      <w:r w:rsidR="00000418" w:rsidRPr="001A4AA2">
        <w:rPr>
          <w:rStyle w:val="Teksttreci"/>
          <w:rFonts w:ascii="Garamond" w:hAnsi="Garamond"/>
          <w:sz w:val="28"/>
          <w:szCs w:val="28"/>
        </w:rPr>
        <w:t xml:space="preserve"> 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3 </w:t>
      </w:r>
      <w:r w:rsidR="00114A3B">
        <w:rPr>
          <w:rStyle w:val="Teksttreci"/>
          <w:rFonts w:ascii="Garamond" w:hAnsi="Garamond"/>
          <w:sz w:val="28"/>
          <w:szCs w:val="28"/>
        </w:rPr>
        <w:t>Z</w:t>
      </w:r>
      <w:r w:rsidRPr="001A4AA2">
        <w:rPr>
          <w:rStyle w:val="Teksttreci"/>
          <w:rFonts w:ascii="Garamond" w:hAnsi="Garamond"/>
          <w:sz w:val="28"/>
          <w:szCs w:val="28"/>
        </w:rPr>
        <w:t>arządzenia</w:t>
      </w:r>
      <w:r w:rsidR="001A4AA2">
        <w:rPr>
          <w:rStyle w:val="Teksttreci"/>
          <w:rFonts w:ascii="Garamond" w:hAnsi="Garamond"/>
          <w:sz w:val="28"/>
          <w:szCs w:val="28"/>
        </w:rPr>
        <w:t>,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nie może być osoba przystępująca do </w:t>
      </w:r>
      <w:r w:rsidR="00114A3B">
        <w:rPr>
          <w:rStyle w:val="Teksttreci"/>
          <w:rFonts w:ascii="Garamond" w:hAnsi="Garamond"/>
          <w:sz w:val="28"/>
          <w:szCs w:val="28"/>
        </w:rPr>
        <w:t>K</w:t>
      </w:r>
      <w:r w:rsidRPr="001A4AA2">
        <w:rPr>
          <w:rStyle w:val="Teksttreci"/>
          <w:rFonts w:ascii="Garamond" w:hAnsi="Garamond"/>
          <w:sz w:val="28"/>
          <w:szCs w:val="28"/>
        </w:rPr>
        <w:t>onkursu albo będąca małżonkiem takiej osoby lub jej krewnym albo powinowatym albo pozostająca wobec niej w takim stosunku prawnym lub faktycznym, że może budzić to uzasadnione wątpliwości co do jej bezstronności i obiektywizmu.</w:t>
      </w:r>
    </w:p>
    <w:p w:rsidR="006B2343" w:rsidRPr="001A4AA2" w:rsidRDefault="00000000">
      <w:pPr>
        <w:pStyle w:val="Teksttreci0"/>
        <w:numPr>
          <w:ilvl w:val="0"/>
          <w:numId w:val="2"/>
        </w:numPr>
        <w:tabs>
          <w:tab w:val="left" w:pos="705"/>
        </w:tabs>
        <w:ind w:left="720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Jeżeli okoliczności, o których mowa w ust. 3</w:t>
      </w:r>
      <w:r w:rsidR="00000418" w:rsidRPr="001A4AA2">
        <w:rPr>
          <w:rStyle w:val="Teksttreci"/>
          <w:rFonts w:ascii="Garamond" w:hAnsi="Garamond"/>
          <w:sz w:val="28"/>
          <w:szCs w:val="28"/>
        </w:rPr>
        <w:t>,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zostaną ujawnione po powołaniu </w:t>
      </w:r>
      <w:r w:rsidR="00114A3B">
        <w:rPr>
          <w:rStyle w:val="Teksttreci"/>
          <w:rFonts w:ascii="Garamond" w:hAnsi="Garamond"/>
          <w:sz w:val="28"/>
          <w:szCs w:val="28"/>
        </w:rPr>
        <w:t>K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omisji, organizator niezwłocznie wyznacza inną osobę z zachowaniem trybu powołania dla członka </w:t>
      </w:r>
      <w:r w:rsidR="00114A3B">
        <w:rPr>
          <w:rStyle w:val="Teksttreci"/>
          <w:rFonts w:ascii="Garamond" w:hAnsi="Garamond"/>
          <w:sz w:val="28"/>
          <w:szCs w:val="28"/>
        </w:rPr>
        <w:t>K</w:t>
      </w:r>
      <w:r w:rsidRPr="001A4AA2">
        <w:rPr>
          <w:rStyle w:val="Teksttreci"/>
          <w:rFonts w:ascii="Garamond" w:hAnsi="Garamond"/>
          <w:sz w:val="28"/>
          <w:szCs w:val="28"/>
        </w:rPr>
        <w:t>omisji.</w:t>
      </w:r>
    </w:p>
    <w:p w:rsidR="001A4AA2" w:rsidRDefault="00000000">
      <w:pPr>
        <w:pStyle w:val="Teksttreci0"/>
        <w:numPr>
          <w:ilvl w:val="0"/>
          <w:numId w:val="2"/>
        </w:numPr>
        <w:tabs>
          <w:tab w:val="left" w:pos="705"/>
        </w:tabs>
        <w:ind w:firstLine="360"/>
        <w:jc w:val="both"/>
        <w:rPr>
          <w:rStyle w:val="Teksttreci"/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Pracami </w:t>
      </w:r>
      <w:r w:rsidR="00114A3B">
        <w:rPr>
          <w:rStyle w:val="Teksttreci"/>
          <w:rFonts w:ascii="Garamond" w:hAnsi="Garamond"/>
          <w:sz w:val="28"/>
          <w:szCs w:val="28"/>
        </w:rPr>
        <w:t>K</w:t>
      </w:r>
      <w:r w:rsidRPr="001A4AA2">
        <w:rPr>
          <w:rStyle w:val="Teksttreci"/>
          <w:rFonts w:ascii="Garamond" w:hAnsi="Garamond"/>
          <w:sz w:val="28"/>
          <w:szCs w:val="28"/>
        </w:rPr>
        <w:t>omisji</w:t>
      </w:r>
      <w:r w:rsidR="00000418" w:rsidRPr="001A4AA2">
        <w:rPr>
          <w:rStyle w:val="Teksttreci"/>
          <w:rFonts w:ascii="Garamond" w:hAnsi="Garamond"/>
          <w:sz w:val="28"/>
          <w:szCs w:val="28"/>
        </w:rPr>
        <w:t>,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o której mowa w §</w:t>
      </w:r>
      <w:r w:rsidR="00000418" w:rsidRPr="001A4AA2">
        <w:rPr>
          <w:rStyle w:val="Teksttreci"/>
          <w:rFonts w:ascii="Garamond" w:hAnsi="Garamond"/>
          <w:sz w:val="28"/>
          <w:szCs w:val="28"/>
        </w:rPr>
        <w:t xml:space="preserve"> </w:t>
      </w:r>
      <w:r w:rsidRPr="001A4AA2">
        <w:rPr>
          <w:rStyle w:val="Teksttreci"/>
          <w:rFonts w:ascii="Garamond" w:hAnsi="Garamond"/>
          <w:sz w:val="28"/>
          <w:szCs w:val="28"/>
        </w:rPr>
        <w:t>3</w:t>
      </w:r>
      <w:r w:rsidR="001A4AA2">
        <w:rPr>
          <w:rStyle w:val="Teksttreci"/>
          <w:rFonts w:ascii="Garamond" w:hAnsi="Garamond"/>
          <w:sz w:val="28"/>
          <w:szCs w:val="28"/>
        </w:rPr>
        <w:t xml:space="preserve"> </w:t>
      </w:r>
      <w:r w:rsidR="00114A3B">
        <w:rPr>
          <w:rStyle w:val="Teksttreci"/>
          <w:rFonts w:ascii="Garamond" w:hAnsi="Garamond"/>
          <w:sz w:val="28"/>
          <w:szCs w:val="28"/>
        </w:rPr>
        <w:t>Z</w:t>
      </w:r>
      <w:r w:rsidR="001A4AA2">
        <w:rPr>
          <w:rStyle w:val="Teksttreci"/>
          <w:rFonts w:ascii="Garamond" w:hAnsi="Garamond"/>
          <w:sz w:val="28"/>
          <w:szCs w:val="28"/>
        </w:rPr>
        <w:t>arządzenia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, zwanej dalej „Komisją” </w:t>
      </w:r>
    </w:p>
    <w:p w:rsidR="006B2343" w:rsidRPr="001A4AA2" w:rsidRDefault="001A4AA2" w:rsidP="001A4AA2">
      <w:pPr>
        <w:pStyle w:val="Teksttreci0"/>
        <w:tabs>
          <w:tab w:val="left" w:pos="705"/>
        </w:tabs>
        <w:ind w:left="360"/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kieruje </w:t>
      </w:r>
      <w:r w:rsidR="00000418" w:rsidRPr="001A4AA2">
        <w:rPr>
          <w:rStyle w:val="Teksttreci"/>
          <w:rFonts w:ascii="Garamond" w:hAnsi="Garamond"/>
          <w:sz w:val="28"/>
          <w:szCs w:val="28"/>
        </w:rPr>
        <w:t>p</w:t>
      </w:r>
      <w:r w:rsidRPr="001A4AA2">
        <w:rPr>
          <w:rStyle w:val="Teksttreci"/>
          <w:rFonts w:ascii="Garamond" w:hAnsi="Garamond"/>
          <w:sz w:val="28"/>
          <w:szCs w:val="28"/>
        </w:rPr>
        <w:t>rzewodniczący.</w:t>
      </w:r>
    </w:p>
    <w:p w:rsidR="006B2343" w:rsidRPr="001A4AA2" w:rsidRDefault="00000000">
      <w:pPr>
        <w:pStyle w:val="Teksttreci0"/>
        <w:numPr>
          <w:ilvl w:val="0"/>
          <w:numId w:val="2"/>
        </w:numPr>
        <w:tabs>
          <w:tab w:val="left" w:pos="705"/>
        </w:tabs>
        <w:ind w:left="720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Prace </w:t>
      </w:r>
      <w:r w:rsidR="001A4AA2">
        <w:rPr>
          <w:rStyle w:val="Teksttreci"/>
          <w:rFonts w:ascii="Garamond" w:hAnsi="Garamond"/>
          <w:sz w:val="28"/>
          <w:szCs w:val="28"/>
        </w:rPr>
        <w:t>k</w:t>
      </w:r>
      <w:r w:rsidRPr="001A4AA2">
        <w:rPr>
          <w:rStyle w:val="Teksttreci"/>
          <w:rFonts w:ascii="Garamond" w:hAnsi="Garamond"/>
          <w:sz w:val="28"/>
          <w:szCs w:val="28"/>
        </w:rPr>
        <w:t>omisji są prowadzone, jeżeli w jej posiedzeniu bierze udział co najmniej 2/3 jej członków.</w:t>
      </w:r>
    </w:p>
    <w:p w:rsidR="006B2343" w:rsidRPr="001A4AA2" w:rsidRDefault="00000000">
      <w:pPr>
        <w:pStyle w:val="Teksttreci0"/>
        <w:numPr>
          <w:ilvl w:val="0"/>
          <w:numId w:val="2"/>
        </w:numPr>
        <w:tabs>
          <w:tab w:val="left" w:pos="705"/>
        </w:tabs>
        <w:ind w:left="720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Komisja określa kryteria oceny przydatności kandydata</w:t>
      </w:r>
      <w:r w:rsidR="001A4AA2">
        <w:rPr>
          <w:rStyle w:val="Teksttreci"/>
          <w:rFonts w:ascii="Garamond" w:hAnsi="Garamond"/>
          <w:sz w:val="28"/>
          <w:szCs w:val="28"/>
        </w:rPr>
        <w:t>, a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w szczególności na podstawie następujących warunków:</w:t>
      </w:r>
    </w:p>
    <w:p w:rsidR="006B2343" w:rsidRPr="001A4AA2" w:rsidRDefault="001A4AA2" w:rsidP="001A4AA2">
      <w:pPr>
        <w:pStyle w:val="Teksttreci0"/>
        <w:numPr>
          <w:ilvl w:val="0"/>
          <w:numId w:val="3"/>
        </w:numPr>
        <w:tabs>
          <w:tab w:val="left" w:pos="707"/>
        </w:tabs>
        <w:ind w:left="1097" w:hanging="360"/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przygotowanej </w:t>
      </w:r>
      <w:r w:rsidRPr="001A4AA2">
        <w:rPr>
          <w:rStyle w:val="Teksttreci"/>
          <w:rFonts w:ascii="Garamond" w:hAnsi="Garamond"/>
          <w:sz w:val="28"/>
          <w:szCs w:val="28"/>
        </w:rPr>
        <w:t>koncepcj</w:t>
      </w:r>
      <w:r w:rsidR="00000418" w:rsidRPr="001A4AA2">
        <w:rPr>
          <w:rStyle w:val="Teksttreci"/>
          <w:rFonts w:ascii="Garamond" w:hAnsi="Garamond"/>
          <w:sz w:val="28"/>
          <w:szCs w:val="28"/>
        </w:rPr>
        <w:t>i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programow</w:t>
      </w:r>
      <w:r w:rsidR="00000418" w:rsidRPr="001A4AA2">
        <w:rPr>
          <w:rStyle w:val="Teksttreci"/>
          <w:rFonts w:ascii="Garamond" w:hAnsi="Garamond"/>
          <w:sz w:val="28"/>
          <w:szCs w:val="28"/>
        </w:rPr>
        <w:t>ej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</w:t>
      </w:r>
      <w:r w:rsidR="00000418" w:rsidRPr="001A4AA2">
        <w:rPr>
          <w:rStyle w:val="Teksttreci"/>
          <w:rFonts w:ascii="Garamond" w:hAnsi="Garamond"/>
          <w:sz w:val="28"/>
          <w:szCs w:val="28"/>
        </w:rPr>
        <w:t>Gminnej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Biblioteki Publicznej</w:t>
      </w:r>
      <w:r w:rsidR="00000418" w:rsidRPr="001A4AA2">
        <w:rPr>
          <w:rStyle w:val="Teksttreci"/>
          <w:rFonts w:ascii="Garamond" w:hAnsi="Garamond"/>
          <w:sz w:val="28"/>
          <w:szCs w:val="28"/>
        </w:rPr>
        <w:t xml:space="preserve"> w Pacynie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przy uwzględnieniu możliwości budżetowych instytucji oraz środków zewnętrznych</w:t>
      </w:r>
      <w:r w:rsidR="00000418" w:rsidRPr="001A4AA2">
        <w:rPr>
          <w:rStyle w:val="Teksttreci"/>
          <w:rFonts w:ascii="Garamond" w:hAnsi="Garamond"/>
          <w:sz w:val="28"/>
          <w:szCs w:val="28"/>
        </w:rPr>
        <w:t>,</w:t>
      </w:r>
    </w:p>
    <w:p w:rsidR="006B2343" w:rsidRPr="001A4AA2" w:rsidRDefault="00000000" w:rsidP="001A4AA2">
      <w:pPr>
        <w:pStyle w:val="Teksttreci0"/>
        <w:numPr>
          <w:ilvl w:val="0"/>
          <w:numId w:val="3"/>
        </w:numPr>
        <w:tabs>
          <w:tab w:val="left" w:pos="731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wykształcenie wyższe</w:t>
      </w:r>
      <w:r w:rsidR="00000418" w:rsidRPr="001A4AA2">
        <w:rPr>
          <w:rStyle w:val="Teksttreci"/>
          <w:rFonts w:ascii="Garamond" w:hAnsi="Garamond"/>
          <w:sz w:val="28"/>
          <w:szCs w:val="28"/>
        </w:rPr>
        <w:t>,</w:t>
      </w:r>
    </w:p>
    <w:p w:rsidR="009F6E8B" w:rsidRDefault="00000000" w:rsidP="009F6E8B">
      <w:pPr>
        <w:pStyle w:val="Teksttreci0"/>
        <w:numPr>
          <w:ilvl w:val="0"/>
          <w:numId w:val="3"/>
        </w:numPr>
        <w:tabs>
          <w:tab w:val="left" w:pos="707"/>
        </w:tabs>
        <w:ind w:left="1097" w:hanging="360"/>
        <w:jc w:val="both"/>
        <w:rPr>
          <w:rStyle w:val="Teksttreci"/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co najmniej </w:t>
      </w:r>
      <w:r w:rsidR="00000418" w:rsidRPr="001A4AA2">
        <w:rPr>
          <w:rStyle w:val="Teksttreci"/>
          <w:rFonts w:ascii="Garamond" w:hAnsi="Garamond"/>
          <w:sz w:val="28"/>
          <w:szCs w:val="28"/>
        </w:rPr>
        <w:t xml:space="preserve">10 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letni staż pracy, w tym minimum </w:t>
      </w:r>
      <w:r w:rsidR="00000418" w:rsidRPr="001A4AA2">
        <w:rPr>
          <w:rStyle w:val="Teksttreci"/>
          <w:rFonts w:ascii="Garamond" w:hAnsi="Garamond"/>
          <w:sz w:val="28"/>
          <w:szCs w:val="28"/>
        </w:rPr>
        <w:t xml:space="preserve">5 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letni staż pracy w administracji samorządowej </w:t>
      </w:r>
      <w:r w:rsidR="00000418" w:rsidRPr="001A4AA2">
        <w:rPr>
          <w:rStyle w:val="Teksttreci"/>
          <w:rFonts w:ascii="Garamond" w:hAnsi="Garamond"/>
          <w:sz w:val="28"/>
          <w:szCs w:val="28"/>
        </w:rPr>
        <w:t>lub rządowej,</w:t>
      </w:r>
    </w:p>
    <w:p w:rsidR="009F6E8B" w:rsidRPr="009F6E8B" w:rsidRDefault="00000000" w:rsidP="009F6E8B">
      <w:pPr>
        <w:pStyle w:val="Teksttreci0"/>
        <w:numPr>
          <w:ilvl w:val="0"/>
          <w:numId w:val="3"/>
        </w:numPr>
        <w:tabs>
          <w:tab w:val="left" w:pos="707"/>
        </w:tabs>
        <w:ind w:left="1097" w:hanging="360"/>
        <w:jc w:val="both"/>
        <w:rPr>
          <w:rStyle w:val="Teksttreci"/>
          <w:rFonts w:ascii="Garamond" w:hAnsi="Garamond"/>
          <w:sz w:val="28"/>
          <w:szCs w:val="28"/>
        </w:rPr>
      </w:pPr>
      <w:r w:rsidRPr="009F6E8B">
        <w:rPr>
          <w:rStyle w:val="Teksttreci"/>
          <w:rFonts w:ascii="Garamond" w:eastAsia="Microsoft Sans Serif" w:hAnsi="Garamond"/>
          <w:sz w:val="28"/>
          <w:szCs w:val="28"/>
        </w:rPr>
        <w:t>wiedza i doświadczenie w pozyskiwaniu środków zewnętrznych</w:t>
      </w:r>
      <w:r w:rsidR="00000418" w:rsidRPr="009F6E8B">
        <w:rPr>
          <w:rStyle w:val="Teksttreci"/>
          <w:rFonts w:ascii="Garamond" w:eastAsia="Microsoft Sans Serif" w:hAnsi="Garamond"/>
          <w:sz w:val="28"/>
          <w:szCs w:val="28"/>
        </w:rPr>
        <w:t>,</w:t>
      </w:r>
    </w:p>
    <w:p w:rsidR="009F6E8B" w:rsidRPr="009F6E8B" w:rsidRDefault="00000000" w:rsidP="009F6E8B">
      <w:pPr>
        <w:pStyle w:val="Teksttreci0"/>
        <w:numPr>
          <w:ilvl w:val="0"/>
          <w:numId w:val="3"/>
        </w:numPr>
        <w:tabs>
          <w:tab w:val="left" w:pos="707"/>
        </w:tabs>
        <w:ind w:left="1097" w:hanging="360"/>
        <w:jc w:val="both"/>
        <w:rPr>
          <w:rStyle w:val="Teksttreci"/>
          <w:rFonts w:ascii="Garamond" w:hAnsi="Garamond"/>
          <w:sz w:val="28"/>
          <w:szCs w:val="28"/>
        </w:rPr>
      </w:pPr>
      <w:r w:rsidRPr="009F6E8B">
        <w:rPr>
          <w:rStyle w:val="Teksttreci"/>
          <w:rFonts w:ascii="Garamond" w:eastAsia="Microsoft Sans Serif" w:hAnsi="Garamond"/>
          <w:sz w:val="28"/>
          <w:szCs w:val="28"/>
        </w:rPr>
        <w:t xml:space="preserve">znajomość problematyki </w:t>
      </w:r>
      <w:r w:rsidR="00000418" w:rsidRPr="009F6E8B">
        <w:rPr>
          <w:rStyle w:val="Teksttreci"/>
          <w:rFonts w:ascii="Garamond" w:eastAsia="Microsoft Sans Serif" w:hAnsi="Garamond"/>
          <w:sz w:val="28"/>
          <w:szCs w:val="28"/>
        </w:rPr>
        <w:t xml:space="preserve">i </w:t>
      </w:r>
      <w:r w:rsidRPr="009F6E8B">
        <w:rPr>
          <w:rStyle w:val="Teksttreci"/>
          <w:rFonts w:ascii="Garamond" w:eastAsia="Microsoft Sans Serif" w:hAnsi="Garamond"/>
          <w:sz w:val="28"/>
          <w:szCs w:val="28"/>
        </w:rPr>
        <w:t>zagadnień związanych z zarządzaniem</w:t>
      </w:r>
      <w:r w:rsidR="00000418" w:rsidRPr="009F6E8B">
        <w:rPr>
          <w:rStyle w:val="Teksttreci"/>
          <w:rFonts w:ascii="Garamond" w:eastAsia="Microsoft Sans Serif" w:hAnsi="Garamond"/>
          <w:sz w:val="28"/>
          <w:szCs w:val="28"/>
        </w:rPr>
        <w:t xml:space="preserve"> </w:t>
      </w:r>
      <w:r w:rsidRPr="009F6E8B">
        <w:rPr>
          <w:rStyle w:val="Teksttreci"/>
          <w:rFonts w:ascii="Garamond" w:eastAsia="Microsoft Sans Serif" w:hAnsi="Garamond"/>
          <w:sz w:val="28"/>
          <w:szCs w:val="28"/>
        </w:rPr>
        <w:t>finans</w:t>
      </w:r>
      <w:r w:rsidR="00712206" w:rsidRPr="009F6E8B">
        <w:rPr>
          <w:rStyle w:val="Teksttreci"/>
          <w:rFonts w:ascii="Garamond" w:eastAsia="Microsoft Sans Serif" w:hAnsi="Garamond"/>
          <w:sz w:val="28"/>
          <w:szCs w:val="28"/>
        </w:rPr>
        <w:t>ami</w:t>
      </w:r>
      <w:r w:rsidRPr="009F6E8B">
        <w:rPr>
          <w:rStyle w:val="Teksttreci"/>
          <w:rFonts w:ascii="Garamond" w:eastAsia="Microsoft Sans Serif" w:hAnsi="Garamond"/>
          <w:sz w:val="28"/>
          <w:szCs w:val="28"/>
        </w:rPr>
        <w:t xml:space="preserve"> </w:t>
      </w:r>
      <w:r w:rsidR="00712206" w:rsidRPr="009F6E8B">
        <w:rPr>
          <w:rStyle w:val="Teksttreci"/>
          <w:rFonts w:ascii="Garamond" w:eastAsia="Microsoft Sans Serif" w:hAnsi="Garamond"/>
          <w:sz w:val="28"/>
          <w:szCs w:val="28"/>
        </w:rPr>
        <w:t>gminy i jednostek samorządowych,</w:t>
      </w:r>
    </w:p>
    <w:p w:rsidR="009F6E8B" w:rsidRPr="009F6E8B" w:rsidRDefault="00000000" w:rsidP="009F6E8B">
      <w:pPr>
        <w:pStyle w:val="Teksttreci0"/>
        <w:numPr>
          <w:ilvl w:val="0"/>
          <w:numId w:val="3"/>
        </w:numPr>
        <w:tabs>
          <w:tab w:val="left" w:pos="707"/>
        </w:tabs>
        <w:ind w:left="1097" w:hanging="360"/>
        <w:jc w:val="both"/>
        <w:rPr>
          <w:rStyle w:val="Teksttreci"/>
          <w:rFonts w:ascii="Garamond" w:hAnsi="Garamond"/>
          <w:sz w:val="28"/>
          <w:szCs w:val="28"/>
        </w:rPr>
      </w:pPr>
      <w:r w:rsidRPr="009F6E8B">
        <w:rPr>
          <w:rStyle w:val="Teksttreci"/>
          <w:rFonts w:ascii="Garamond" w:eastAsia="Microsoft Sans Serif" w:hAnsi="Garamond"/>
          <w:sz w:val="28"/>
          <w:szCs w:val="28"/>
        </w:rPr>
        <w:t>umiejętności organizacy</w:t>
      </w:r>
      <w:r w:rsidR="00712206" w:rsidRPr="009F6E8B">
        <w:rPr>
          <w:rStyle w:val="Teksttreci"/>
          <w:rFonts w:ascii="Garamond" w:eastAsia="Microsoft Sans Serif" w:hAnsi="Garamond"/>
          <w:sz w:val="28"/>
          <w:szCs w:val="28"/>
        </w:rPr>
        <w:t xml:space="preserve">jne </w:t>
      </w:r>
      <w:r w:rsidRPr="009F6E8B">
        <w:rPr>
          <w:rStyle w:val="Teksttreci"/>
          <w:rFonts w:ascii="Garamond" w:eastAsia="Microsoft Sans Serif" w:hAnsi="Garamond"/>
          <w:sz w:val="28"/>
          <w:szCs w:val="28"/>
        </w:rPr>
        <w:t>kierowani</w:t>
      </w:r>
      <w:r w:rsidR="00712206" w:rsidRPr="009F6E8B">
        <w:rPr>
          <w:rStyle w:val="Teksttreci"/>
          <w:rFonts w:ascii="Garamond" w:eastAsia="Microsoft Sans Serif" w:hAnsi="Garamond"/>
          <w:sz w:val="28"/>
          <w:szCs w:val="28"/>
        </w:rPr>
        <w:t xml:space="preserve">a </w:t>
      </w:r>
      <w:r w:rsidRPr="009F6E8B">
        <w:rPr>
          <w:rStyle w:val="Teksttreci"/>
          <w:rFonts w:ascii="Garamond" w:eastAsia="Microsoft Sans Serif" w:hAnsi="Garamond"/>
          <w:sz w:val="28"/>
          <w:szCs w:val="28"/>
        </w:rPr>
        <w:t>zespołem ludzkim</w:t>
      </w:r>
      <w:r w:rsidR="00712206" w:rsidRPr="009F6E8B">
        <w:rPr>
          <w:rStyle w:val="Teksttreci"/>
          <w:rFonts w:ascii="Garamond" w:eastAsia="Microsoft Sans Serif" w:hAnsi="Garamond"/>
          <w:sz w:val="28"/>
          <w:szCs w:val="28"/>
        </w:rPr>
        <w:t>,</w:t>
      </w:r>
    </w:p>
    <w:p w:rsidR="006B2343" w:rsidRPr="00C2305F" w:rsidRDefault="00000000" w:rsidP="009F6E8B">
      <w:pPr>
        <w:pStyle w:val="Teksttreci0"/>
        <w:numPr>
          <w:ilvl w:val="0"/>
          <w:numId w:val="3"/>
        </w:numPr>
        <w:tabs>
          <w:tab w:val="left" w:pos="707"/>
        </w:tabs>
        <w:ind w:left="1097" w:hanging="360"/>
        <w:jc w:val="both"/>
        <w:rPr>
          <w:rStyle w:val="Teksttreci"/>
          <w:rFonts w:ascii="Garamond" w:hAnsi="Garamond"/>
          <w:sz w:val="28"/>
          <w:szCs w:val="28"/>
        </w:rPr>
      </w:pPr>
      <w:r w:rsidRPr="009F6E8B">
        <w:rPr>
          <w:rStyle w:val="Teksttreci"/>
          <w:rFonts w:ascii="Garamond" w:eastAsia="Microsoft Sans Serif" w:hAnsi="Garamond"/>
          <w:sz w:val="28"/>
          <w:szCs w:val="28"/>
        </w:rPr>
        <w:t>stan zdrowia pozwalający na wykonywanie pracy na stanowisku kierowniczym.</w:t>
      </w:r>
    </w:p>
    <w:p w:rsidR="00C2305F" w:rsidRPr="009F6E8B" w:rsidRDefault="00C2305F" w:rsidP="00C2305F">
      <w:pPr>
        <w:pStyle w:val="Teksttreci0"/>
        <w:tabs>
          <w:tab w:val="left" w:pos="707"/>
        </w:tabs>
        <w:ind w:left="1097"/>
        <w:jc w:val="both"/>
        <w:rPr>
          <w:rStyle w:val="Teksttreci"/>
          <w:rFonts w:ascii="Garamond" w:hAnsi="Garamond"/>
          <w:sz w:val="28"/>
          <w:szCs w:val="28"/>
        </w:rPr>
      </w:pPr>
    </w:p>
    <w:p w:rsidR="006B2343" w:rsidRPr="001A4AA2" w:rsidRDefault="00000000">
      <w:pPr>
        <w:pStyle w:val="Nagwek20"/>
        <w:keepNext/>
        <w:keepLines/>
        <w:tabs>
          <w:tab w:val="left" w:pos="1411"/>
        </w:tabs>
        <w:jc w:val="both"/>
        <w:rPr>
          <w:rFonts w:ascii="Garamond" w:hAnsi="Garamond"/>
          <w:sz w:val="28"/>
          <w:szCs w:val="28"/>
        </w:rPr>
      </w:pPr>
      <w:bookmarkStart w:id="2" w:name="bookmark4"/>
      <w:r w:rsidRPr="001A4AA2">
        <w:rPr>
          <w:rStyle w:val="Nagwek2"/>
          <w:rFonts w:ascii="Garamond" w:hAnsi="Garamond"/>
          <w:b/>
          <w:bCs/>
          <w:sz w:val="28"/>
          <w:szCs w:val="28"/>
        </w:rPr>
        <w:t>II .</w:t>
      </w:r>
      <w:r w:rsidRPr="001A4AA2">
        <w:rPr>
          <w:rStyle w:val="Nagwek2"/>
          <w:rFonts w:ascii="Garamond" w:hAnsi="Garamond"/>
          <w:b/>
          <w:bCs/>
          <w:sz w:val="28"/>
          <w:szCs w:val="28"/>
        </w:rPr>
        <w:tab/>
        <w:t>Postępowanie konkursowe składa się z II (dwóch) etapów.</w:t>
      </w:r>
      <w:bookmarkEnd w:id="2"/>
    </w:p>
    <w:p w:rsidR="006B2343" w:rsidRPr="001A4AA2" w:rsidRDefault="00000000">
      <w:pPr>
        <w:pStyle w:val="Teksttreci0"/>
        <w:numPr>
          <w:ilvl w:val="0"/>
          <w:numId w:val="4"/>
        </w:numPr>
        <w:tabs>
          <w:tab w:val="left" w:pos="705"/>
        </w:tabs>
        <w:ind w:firstLine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I (pierwszy) etap:</w:t>
      </w:r>
    </w:p>
    <w:p w:rsidR="006B2343" w:rsidRPr="001A4AA2" w:rsidRDefault="00114A3B" w:rsidP="009F6E8B">
      <w:pPr>
        <w:pStyle w:val="Teksttreci0"/>
        <w:numPr>
          <w:ilvl w:val="0"/>
          <w:numId w:val="5"/>
        </w:numPr>
        <w:tabs>
          <w:tab w:val="left" w:pos="707"/>
        </w:tabs>
        <w:ind w:left="1040" w:hanging="360"/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>P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ierwsze posiedzenie Komisji odbywa się nie później niż w ciągu 3 dni roboczych od upływu terminu składania ofert przez kandydatów, który to termin wskazany jest w </w:t>
      </w:r>
      <w:r>
        <w:rPr>
          <w:rStyle w:val="Teksttreci"/>
          <w:rFonts w:ascii="Garamond" w:hAnsi="Garamond"/>
          <w:sz w:val="28"/>
          <w:szCs w:val="28"/>
        </w:rPr>
        <w:t>Z</w:t>
      </w:r>
      <w:r w:rsidRPr="001A4AA2">
        <w:rPr>
          <w:rStyle w:val="Teksttreci"/>
          <w:rFonts w:ascii="Garamond" w:hAnsi="Garamond"/>
          <w:sz w:val="28"/>
          <w:szCs w:val="28"/>
        </w:rPr>
        <w:t>arządzeniu</w:t>
      </w:r>
      <w:r w:rsidR="009F6E8B">
        <w:rPr>
          <w:rStyle w:val="Teksttreci"/>
          <w:rFonts w:ascii="Garamond" w:hAnsi="Garamond"/>
          <w:sz w:val="28"/>
          <w:szCs w:val="28"/>
        </w:rPr>
        <w:t>,</w:t>
      </w:r>
    </w:p>
    <w:p w:rsidR="006B2343" w:rsidRPr="001A4AA2" w:rsidRDefault="00114A3B" w:rsidP="009F6E8B">
      <w:pPr>
        <w:pStyle w:val="Teksttreci0"/>
        <w:numPr>
          <w:ilvl w:val="0"/>
          <w:numId w:val="5"/>
        </w:numPr>
        <w:tabs>
          <w:tab w:val="left" w:pos="731"/>
        </w:tabs>
        <w:ind w:left="1040" w:hanging="360"/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>P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rzewodniczący Komisji ustala termin, godzinę i miejsce posiedzenia </w:t>
      </w:r>
      <w:r>
        <w:rPr>
          <w:rStyle w:val="Teksttreci"/>
          <w:rFonts w:ascii="Garamond" w:hAnsi="Garamond"/>
          <w:sz w:val="28"/>
          <w:szCs w:val="28"/>
        </w:rPr>
        <w:lastRenderedPageBreak/>
        <w:t>K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omisji, nie później niż na 1 (jeden) dzień przed terminem </w:t>
      </w:r>
      <w:r>
        <w:rPr>
          <w:rStyle w:val="Teksttreci"/>
          <w:rFonts w:ascii="Garamond" w:hAnsi="Garamond"/>
          <w:sz w:val="28"/>
          <w:szCs w:val="28"/>
        </w:rPr>
        <w:t xml:space="preserve">jej </w:t>
      </w:r>
      <w:r w:rsidRPr="001A4AA2">
        <w:rPr>
          <w:rStyle w:val="Teksttreci"/>
          <w:rFonts w:ascii="Garamond" w:hAnsi="Garamond"/>
          <w:sz w:val="28"/>
          <w:szCs w:val="28"/>
        </w:rPr>
        <w:t>posiedzenia</w:t>
      </w:r>
      <w:r>
        <w:rPr>
          <w:rStyle w:val="Teksttreci"/>
          <w:rFonts w:ascii="Garamond" w:hAnsi="Garamond"/>
          <w:sz w:val="28"/>
          <w:szCs w:val="28"/>
        </w:rPr>
        <w:t>,</w:t>
      </w:r>
    </w:p>
    <w:p w:rsidR="006B2343" w:rsidRDefault="00000000" w:rsidP="009F6E8B">
      <w:pPr>
        <w:pStyle w:val="Teksttreci0"/>
        <w:numPr>
          <w:ilvl w:val="0"/>
          <w:numId w:val="5"/>
        </w:numPr>
        <w:tabs>
          <w:tab w:val="left" w:pos="707"/>
        </w:tabs>
        <w:ind w:left="1040" w:hanging="360"/>
        <w:jc w:val="both"/>
        <w:rPr>
          <w:rStyle w:val="Teksttreci"/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Komisja rozpoczyna postępowanie konkursowe od otwarcia kopert i sprawdzenia, czy oferty złożone zostały w terminie i spełniają wszystkie wskazane w ogłoszeni</w:t>
      </w:r>
      <w:r w:rsidR="009F6E8B">
        <w:rPr>
          <w:rStyle w:val="Teksttreci"/>
          <w:rFonts w:ascii="Garamond" w:hAnsi="Garamond"/>
          <w:sz w:val="28"/>
          <w:szCs w:val="28"/>
        </w:rPr>
        <w:t xml:space="preserve">u </w:t>
      </w:r>
      <w:r w:rsidR="009F6E8B" w:rsidRPr="009F6E8B">
        <w:rPr>
          <w:rStyle w:val="Teksttreci"/>
          <w:rFonts w:ascii="Garamond" w:hAnsi="Garamond"/>
          <w:sz w:val="28"/>
          <w:szCs w:val="28"/>
        </w:rPr>
        <w:t>wymagania oraz czy wynika z nich, że kandydat spełnia warunki wskazane w ogłoszeniu o konkursie. Kandydaci nie spełniający warunków wskazanych w ogłoszeniu o konkursie nie będą dopuszczeni do postępowania konkursowego</w:t>
      </w:r>
      <w:r w:rsidR="009F6E8B">
        <w:rPr>
          <w:rStyle w:val="Teksttreci"/>
          <w:rFonts w:ascii="Garamond" w:hAnsi="Garamond"/>
          <w:sz w:val="28"/>
          <w:szCs w:val="28"/>
        </w:rPr>
        <w:t>,</w:t>
      </w:r>
    </w:p>
    <w:p w:rsidR="009F6E8B" w:rsidRPr="001A4AA2" w:rsidRDefault="009F6E8B" w:rsidP="009F6E8B">
      <w:pPr>
        <w:pStyle w:val="Teksttreci0"/>
        <w:numPr>
          <w:ilvl w:val="0"/>
          <w:numId w:val="5"/>
        </w:numPr>
        <w:tabs>
          <w:tab w:val="left" w:pos="710"/>
        </w:tabs>
        <w:ind w:left="1040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Komisja zawiadamia wszystkich kandydatów, którzy spełnili formalne kryteria i zostali dopuszczeni do II (drugiego) etapu konkursu, o terminie i miejscu przeprowadzenia </w:t>
      </w:r>
      <w:r>
        <w:rPr>
          <w:rStyle w:val="Teksttreci"/>
          <w:rFonts w:ascii="Garamond" w:hAnsi="Garamond"/>
          <w:sz w:val="28"/>
          <w:szCs w:val="28"/>
        </w:rPr>
        <w:t xml:space="preserve">rozmowy </w:t>
      </w:r>
      <w:r w:rsidRPr="001A4AA2">
        <w:rPr>
          <w:rStyle w:val="Teksttreci"/>
          <w:rFonts w:ascii="Garamond" w:hAnsi="Garamond"/>
          <w:sz w:val="28"/>
          <w:szCs w:val="28"/>
        </w:rPr>
        <w:t>kwalifikac</w:t>
      </w:r>
      <w:r>
        <w:rPr>
          <w:rStyle w:val="Teksttreci"/>
          <w:rFonts w:ascii="Garamond" w:hAnsi="Garamond"/>
          <w:sz w:val="28"/>
          <w:szCs w:val="28"/>
        </w:rPr>
        <w:t>yjnej,</w:t>
      </w:r>
    </w:p>
    <w:p w:rsidR="009F6E8B" w:rsidRPr="001A4AA2" w:rsidRDefault="009F6E8B" w:rsidP="009F6E8B">
      <w:pPr>
        <w:pStyle w:val="Teksttreci0"/>
        <w:numPr>
          <w:ilvl w:val="0"/>
          <w:numId w:val="5"/>
        </w:numPr>
        <w:tabs>
          <w:tab w:val="left" w:pos="710"/>
        </w:tabs>
        <w:ind w:left="1040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Komisja w terminie 1 (jednego) dnia roboczego od dnia posiedzenia Komisji, informuje kandydatów niedopuszczonych do II (drugiego) etapu  o przyczynach niedopuszczenia, zaś kandydatów dopuszczonych do II (drugiego) etapu o terminie przeprowadzenia rozmowy kwalifikacyjnej</w:t>
      </w:r>
      <w:r>
        <w:rPr>
          <w:rStyle w:val="Teksttreci"/>
          <w:rFonts w:ascii="Garamond" w:hAnsi="Garamond"/>
          <w:sz w:val="28"/>
          <w:szCs w:val="28"/>
        </w:rPr>
        <w:t>.</w:t>
      </w:r>
    </w:p>
    <w:p w:rsidR="009F6E8B" w:rsidRPr="001A4AA2" w:rsidRDefault="009F6E8B" w:rsidP="009F6E8B">
      <w:pPr>
        <w:pStyle w:val="Teksttreci0"/>
        <w:numPr>
          <w:ilvl w:val="0"/>
          <w:numId w:val="4"/>
        </w:numPr>
        <w:tabs>
          <w:tab w:val="left" w:pos="709"/>
        </w:tabs>
        <w:ind w:firstLine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II (drugi) etap:</w:t>
      </w:r>
    </w:p>
    <w:p w:rsidR="009F6E8B" w:rsidRPr="001A4AA2" w:rsidRDefault="009F6E8B" w:rsidP="009F6E8B">
      <w:pPr>
        <w:pStyle w:val="Teksttreci0"/>
        <w:numPr>
          <w:ilvl w:val="0"/>
          <w:numId w:val="6"/>
        </w:numPr>
        <w:tabs>
          <w:tab w:val="left" w:pos="71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Komisja przeprowadza rozmowy z każdym z uczestników postępowania zakwalifikowanych do II (drugiego) etapu. Wszyscy członkowie Komisji mają prawo zadawać pytania kandydatom. Komisja niezwłocznie dokonuje merytorycznej oceny kandydatów biorąc pod uwagę w szczególności przedstawioną przez kandydata koncepcję funkcjonowania i rozwoju</w:t>
      </w:r>
      <w:r>
        <w:rPr>
          <w:rStyle w:val="Teksttreci"/>
          <w:rFonts w:ascii="Garamond" w:hAnsi="Garamond"/>
          <w:sz w:val="28"/>
          <w:szCs w:val="28"/>
        </w:rPr>
        <w:t xml:space="preserve"> Gminnej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Biblioteki Publicznej </w:t>
      </w:r>
      <w:r>
        <w:rPr>
          <w:rStyle w:val="Teksttreci"/>
          <w:rFonts w:ascii="Garamond" w:hAnsi="Garamond"/>
          <w:sz w:val="28"/>
          <w:szCs w:val="28"/>
        </w:rPr>
        <w:t>w Pacynie,</w:t>
      </w:r>
    </w:p>
    <w:p w:rsidR="009F6E8B" w:rsidRPr="001A4AA2" w:rsidRDefault="009F6E8B" w:rsidP="009F6E8B">
      <w:pPr>
        <w:pStyle w:val="Teksttreci0"/>
        <w:numPr>
          <w:ilvl w:val="0"/>
          <w:numId w:val="6"/>
        </w:numPr>
        <w:tabs>
          <w:tab w:val="left" w:pos="71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Po zakończeniu rozmów kwalifikacyjnych Komisja w głosowaniu jawnym wyłania kandydata na stanowisko </w:t>
      </w:r>
      <w:r w:rsidR="00C2305F">
        <w:rPr>
          <w:rStyle w:val="Teksttreci"/>
          <w:rFonts w:ascii="Garamond" w:hAnsi="Garamond"/>
          <w:sz w:val="28"/>
          <w:szCs w:val="28"/>
        </w:rPr>
        <w:t>d</w:t>
      </w:r>
      <w:r w:rsidRPr="001A4AA2">
        <w:rPr>
          <w:rStyle w:val="Teksttreci"/>
          <w:rFonts w:ascii="Garamond" w:hAnsi="Garamond"/>
          <w:sz w:val="28"/>
          <w:szCs w:val="28"/>
        </w:rPr>
        <w:t>yrektora</w:t>
      </w:r>
      <w:r w:rsidR="00C2305F">
        <w:rPr>
          <w:rStyle w:val="Teksttreci"/>
          <w:rFonts w:ascii="Garamond" w:hAnsi="Garamond"/>
          <w:sz w:val="28"/>
          <w:szCs w:val="28"/>
        </w:rPr>
        <w:t xml:space="preserve"> Gminnej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Biblioteki Publicznej</w:t>
      </w:r>
      <w:r w:rsidR="00C2305F">
        <w:rPr>
          <w:rStyle w:val="Teksttreci"/>
          <w:rFonts w:ascii="Garamond" w:hAnsi="Garamond"/>
          <w:sz w:val="28"/>
          <w:szCs w:val="28"/>
        </w:rPr>
        <w:t xml:space="preserve"> w Pacynie</w:t>
      </w:r>
      <w:r w:rsidRPr="001A4AA2">
        <w:rPr>
          <w:rStyle w:val="Teksttreci"/>
          <w:rFonts w:ascii="Garamond" w:hAnsi="Garamond"/>
          <w:sz w:val="28"/>
          <w:szCs w:val="28"/>
        </w:rPr>
        <w:t>.</w:t>
      </w:r>
      <w:r w:rsidR="00114A3B">
        <w:rPr>
          <w:rStyle w:val="Teksttreci"/>
          <w:rFonts w:ascii="Garamond" w:hAnsi="Garamond"/>
          <w:sz w:val="28"/>
          <w:szCs w:val="28"/>
        </w:rPr>
        <w:t xml:space="preserve"> </w:t>
      </w:r>
      <w:r w:rsidRPr="001A4AA2">
        <w:rPr>
          <w:rStyle w:val="Teksttreci"/>
          <w:rFonts w:ascii="Garamond" w:hAnsi="Garamond"/>
          <w:sz w:val="28"/>
          <w:szCs w:val="28"/>
        </w:rPr>
        <w:t>Konkurs</w:t>
      </w:r>
      <w:r w:rsidR="00114A3B">
        <w:rPr>
          <w:rStyle w:val="Teksttreci"/>
          <w:rFonts w:ascii="Garamond" w:hAnsi="Garamond"/>
          <w:sz w:val="28"/>
          <w:szCs w:val="28"/>
        </w:rPr>
        <w:t xml:space="preserve"> </w:t>
      </w:r>
      <w:r w:rsidRPr="001A4AA2">
        <w:rPr>
          <w:rStyle w:val="Teksttreci"/>
          <w:rFonts w:ascii="Garamond" w:hAnsi="Garamond"/>
          <w:sz w:val="28"/>
          <w:szCs w:val="28"/>
        </w:rPr>
        <w:t>jest rozstrzygnięty,</w:t>
      </w:r>
      <w:r w:rsidR="00C2305F">
        <w:rPr>
          <w:rStyle w:val="Teksttreci"/>
          <w:rFonts w:ascii="Garamond" w:hAnsi="Garamond"/>
          <w:sz w:val="28"/>
          <w:szCs w:val="28"/>
        </w:rPr>
        <w:t xml:space="preserve"> </w:t>
      </w:r>
      <w:r w:rsidRPr="001A4AA2">
        <w:rPr>
          <w:rStyle w:val="Teksttreci"/>
          <w:rFonts w:ascii="Garamond" w:hAnsi="Garamond"/>
          <w:sz w:val="28"/>
          <w:szCs w:val="28"/>
        </w:rPr>
        <w:t>jeżeli jeden z uczestników postępowania otrzyma największą liczbę głosów</w:t>
      </w:r>
      <w:r w:rsidR="00114A3B">
        <w:rPr>
          <w:rStyle w:val="Teksttreci"/>
          <w:rFonts w:ascii="Garamond" w:hAnsi="Garamond"/>
          <w:sz w:val="28"/>
          <w:szCs w:val="28"/>
        </w:rPr>
        <w:t>,</w:t>
      </w:r>
    </w:p>
    <w:p w:rsidR="009F6E8B" w:rsidRPr="001A4AA2" w:rsidRDefault="009F6E8B" w:rsidP="009F6E8B">
      <w:pPr>
        <w:pStyle w:val="Teksttreci0"/>
        <w:numPr>
          <w:ilvl w:val="0"/>
          <w:numId w:val="6"/>
        </w:numPr>
        <w:tabs>
          <w:tab w:val="left" w:pos="71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W przypadku, gdy uczestnicy postępowania otrzymali równą liczbę głosów, Komisja przystępuje do kolejnego głosowania w trybie określonym powyżej. Jeżeli ponowne głosowanie nie przyniesie rozstrzygnięcia, </w:t>
      </w:r>
      <w:r w:rsidR="00C2305F">
        <w:rPr>
          <w:rStyle w:val="Teksttreci"/>
          <w:rFonts w:ascii="Garamond" w:hAnsi="Garamond"/>
          <w:sz w:val="28"/>
          <w:szCs w:val="28"/>
        </w:rPr>
        <w:t>Wójt Gminy Pacyna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rozwiązuje Komisję i ponownie zarządza konkurs</w:t>
      </w:r>
      <w:r w:rsidR="00114A3B">
        <w:rPr>
          <w:rStyle w:val="Teksttreci"/>
          <w:rFonts w:ascii="Garamond" w:hAnsi="Garamond"/>
          <w:sz w:val="28"/>
          <w:szCs w:val="28"/>
        </w:rPr>
        <w:t>,</w:t>
      </w:r>
    </w:p>
    <w:p w:rsidR="009F6E8B" w:rsidRPr="001A4AA2" w:rsidRDefault="009F6E8B" w:rsidP="009F6E8B">
      <w:pPr>
        <w:pStyle w:val="Teksttreci0"/>
        <w:numPr>
          <w:ilvl w:val="0"/>
          <w:numId w:val="6"/>
        </w:numPr>
        <w:tabs>
          <w:tab w:val="left" w:pos="71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Konkurs jest rozstrzygnięty również w przypadku, gdy zgłosi się tylko jeden kandydat, który spełnia wszystkie wymagania formalne, a w ocenie Komisji spełnia wymagania merytoryczne</w:t>
      </w:r>
      <w:r w:rsidR="00C2305F">
        <w:rPr>
          <w:rStyle w:val="Teksttreci"/>
          <w:rFonts w:ascii="Garamond" w:hAnsi="Garamond"/>
          <w:sz w:val="28"/>
          <w:szCs w:val="28"/>
        </w:rPr>
        <w:t xml:space="preserve"> określone w zarządzeniu,</w:t>
      </w:r>
    </w:p>
    <w:p w:rsidR="009F6E8B" w:rsidRPr="001A4AA2" w:rsidRDefault="009F6E8B" w:rsidP="009F6E8B">
      <w:pPr>
        <w:pStyle w:val="Teksttreci0"/>
        <w:numPr>
          <w:ilvl w:val="0"/>
          <w:numId w:val="6"/>
        </w:numPr>
        <w:tabs>
          <w:tab w:val="left" w:pos="71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Z czynności Komisji sporządzane są protokoły, które podpisują wszyscy członkowie Komisji </w:t>
      </w:r>
      <w:r w:rsidR="00114A3B">
        <w:rPr>
          <w:rStyle w:val="Teksttreci"/>
          <w:rFonts w:ascii="Garamond" w:hAnsi="Garamond"/>
          <w:sz w:val="28"/>
          <w:szCs w:val="28"/>
        </w:rPr>
        <w:t>uczestniczący w jej pracach,</w:t>
      </w:r>
    </w:p>
    <w:p w:rsidR="009F6E8B" w:rsidRPr="001A4AA2" w:rsidRDefault="009F6E8B" w:rsidP="009F6E8B">
      <w:pPr>
        <w:pStyle w:val="Teksttreci0"/>
        <w:numPr>
          <w:ilvl w:val="0"/>
          <w:numId w:val="6"/>
        </w:numPr>
        <w:tabs>
          <w:tab w:val="left" w:pos="71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Komisja przekazuje wyniki konkursu </w:t>
      </w:r>
      <w:r w:rsidR="00C2305F">
        <w:rPr>
          <w:rStyle w:val="Teksttreci"/>
          <w:rFonts w:ascii="Garamond" w:hAnsi="Garamond"/>
          <w:sz w:val="28"/>
          <w:szCs w:val="28"/>
        </w:rPr>
        <w:t>Wójtowi Gminy Pacyna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w terminie 2 (dwóch) dni roboczych od dnia zakończenia </w:t>
      </w:r>
      <w:r w:rsidR="00C2305F">
        <w:rPr>
          <w:rStyle w:val="Teksttreci"/>
          <w:rFonts w:ascii="Garamond" w:hAnsi="Garamond"/>
          <w:sz w:val="28"/>
          <w:szCs w:val="28"/>
        </w:rPr>
        <w:t>K</w:t>
      </w:r>
      <w:r w:rsidRPr="001A4AA2">
        <w:rPr>
          <w:rStyle w:val="Teksttreci"/>
          <w:rFonts w:ascii="Garamond" w:hAnsi="Garamond"/>
          <w:sz w:val="28"/>
          <w:szCs w:val="28"/>
        </w:rPr>
        <w:t>onkursu</w:t>
      </w:r>
      <w:r w:rsidR="00114A3B">
        <w:rPr>
          <w:rStyle w:val="Teksttreci"/>
          <w:rFonts w:ascii="Garamond" w:hAnsi="Garamond"/>
          <w:sz w:val="28"/>
          <w:szCs w:val="28"/>
        </w:rPr>
        <w:t>,</w:t>
      </w:r>
    </w:p>
    <w:p w:rsidR="009F6E8B" w:rsidRPr="001A4AA2" w:rsidRDefault="009F6E8B" w:rsidP="009F6E8B">
      <w:pPr>
        <w:pStyle w:val="Teksttreci0"/>
        <w:numPr>
          <w:ilvl w:val="0"/>
          <w:numId w:val="6"/>
        </w:numPr>
        <w:tabs>
          <w:tab w:val="left" w:pos="710"/>
        </w:tabs>
        <w:ind w:left="1097" w:right="-5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Konkurs może być unieważniony i zarządzony ponownie przez </w:t>
      </w:r>
      <w:r w:rsidR="00C2305F">
        <w:rPr>
          <w:rStyle w:val="Teksttreci"/>
          <w:rFonts w:ascii="Garamond" w:hAnsi="Garamond"/>
          <w:sz w:val="28"/>
          <w:szCs w:val="28"/>
        </w:rPr>
        <w:t>Wójta Gminy Pacyna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w razie stwierdzenia:</w:t>
      </w:r>
    </w:p>
    <w:p w:rsidR="009F6E8B" w:rsidRPr="001A4AA2" w:rsidRDefault="00C2305F" w:rsidP="00C2305F">
      <w:pPr>
        <w:pStyle w:val="Teksttreci0"/>
        <w:tabs>
          <w:tab w:val="left" w:pos="202"/>
        </w:tabs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           </w:t>
      </w:r>
      <w:proofErr w:type="spellStart"/>
      <w:r>
        <w:rPr>
          <w:rStyle w:val="Teksttreci"/>
          <w:rFonts w:ascii="Garamond" w:hAnsi="Garamond"/>
          <w:sz w:val="28"/>
          <w:szCs w:val="28"/>
        </w:rPr>
        <w:t>ga</w:t>
      </w:r>
      <w:proofErr w:type="spellEnd"/>
      <w:r>
        <w:rPr>
          <w:rStyle w:val="Teksttreci"/>
          <w:rFonts w:ascii="Garamond" w:hAnsi="Garamond"/>
          <w:sz w:val="28"/>
          <w:szCs w:val="28"/>
        </w:rPr>
        <w:t xml:space="preserve">)  </w:t>
      </w:r>
      <w:r w:rsidR="009F6E8B" w:rsidRPr="001A4AA2">
        <w:rPr>
          <w:rStyle w:val="Teksttreci"/>
          <w:rFonts w:ascii="Garamond" w:hAnsi="Garamond"/>
          <w:sz w:val="28"/>
          <w:szCs w:val="28"/>
        </w:rPr>
        <w:t>nieuzasadnionego niedopuszczenia kandydata do II (drugiego) etapu,</w:t>
      </w:r>
    </w:p>
    <w:p w:rsidR="00C2305F" w:rsidRDefault="00C2305F" w:rsidP="00C2305F">
      <w:pPr>
        <w:pStyle w:val="Teksttreci0"/>
        <w:tabs>
          <w:tab w:val="left" w:pos="202"/>
        </w:tabs>
        <w:jc w:val="both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           </w:t>
      </w:r>
      <w:proofErr w:type="spellStart"/>
      <w:r>
        <w:rPr>
          <w:rStyle w:val="Teksttreci"/>
          <w:rFonts w:ascii="Garamond" w:hAnsi="Garamond"/>
          <w:sz w:val="28"/>
          <w:szCs w:val="28"/>
        </w:rPr>
        <w:t>gb</w:t>
      </w:r>
      <w:proofErr w:type="spellEnd"/>
      <w:r>
        <w:rPr>
          <w:rStyle w:val="Teksttreci"/>
          <w:rFonts w:ascii="Garamond" w:hAnsi="Garamond"/>
          <w:sz w:val="28"/>
          <w:szCs w:val="28"/>
        </w:rPr>
        <w:t xml:space="preserve">) </w:t>
      </w:r>
      <w:r w:rsidR="009F6E8B" w:rsidRPr="001A4AA2">
        <w:rPr>
          <w:rStyle w:val="Teksttreci"/>
          <w:rFonts w:ascii="Garamond" w:hAnsi="Garamond"/>
          <w:sz w:val="28"/>
          <w:szCs w:val="28"/>
        </w:rPr>
        <w:t xml:space="preserve">przeprowadzenia przez Komisję postępowania konkursowego bez </w:t>
      </w:r>
      <w:r>
        <w:rPr>
          <w:rStyle w:val="Teksttreci"/>
          <w:rFonts w:ascii="Garamond" w:hAnsi="Garamond"/>
          <w:sz w:val="28"/>
          <w:szCs w:val="28"/>
        </w:rPr>
        <w:t xml:space="preserve">  </w:t>
      </w:r>
    </w:p>
    <w:p w:rsidR="009F6E8B" w:rsidRPr="001A4AA2" w:rsidRDefault="00C2305F" w:rsidP="00C2305F">
      <w:pPr>
        <w:pStyle w:val="Teksttreci0"/>
        <w:tabs>
          <w:tab w:val="left" w:pos="202"/>
        </w:tabs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                 </w:t>
      </w:r>
      <w:r w:rsidR="009F6E8B" w:rsidRPr="001A4AA2">
        <w:rPr>
          <w:rStyle w:val="Teksttreci"/>
          <w:rFonts w:ascii="Garamond" w:hAnsi="Garamond"/>
          <w:sz w:val="28"/>
          <w:szCs w:val="28"/>
        </w:rPr>
        <w:t>wymaganej obecności 2/3 jej członków,</w:t>
      </w:r>
    </w:p>
    <w:p w:rsidR="009F6E8B" w:rsidRPr="001A4AA2" w:rsidRDefault="00C2305F" w:rsidP="00C2305F">
      <w:pPr>
        <w:pStyle w:val="Teksttreci0"/>
        <w:tabs>
          <w:tab w:val="left" w:pos="202"/>
        </w:tabs>
        <w:jc w:val="both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           </w:t>
      </w:r>
      <w:proofErr w:type="spellStart"/>
      <w:r>
        <w:rPr>
          <w:rStyle w:val="Teksttreci"/>
          <w:rFonts w:ascii="Garamond" w:hAnsi="Garamond"/>
          <w:sz w:val="28"/>
          <w:szCs w:val="28"/>
        </w:rPr>
        <w:t>gc</w:t>
      </w:r>
      <w:proofErr w:type="spellEnd"/>
      <w:r>
        <w:rPr>
          <w:rStyle w:val="Teksttreci"/>
          <w:rFonts w:ascii="Garamond" w:hAnsi="Garamond"/>
          <w:sz w:val="28"/>
          <w:szCs w:val="28"/>
        </w:rPr>
        <w:t xml:space="preserve">) </w:t>
      </w:r>
      <w:r w:rsidR="009F6E8B" w:rsidRPr="001A4AA2">
        <w:rPr>
          <w:rStyle w:val="Teksttreci"/>
          <w:rFonts w:ascii="Garamond" w:hAnsi="Garamond"/>
          <w:sz w:val="28"/>
          <w:szCs w:val="28"/>
        </w:rPr>
        <w:t>innych nieprawidłowości, które mogą wpływać na wynik Konkursu</w:t>
      </w:r>
      <w:r w:rsidR="00114A3B">
        <w:rPr>
          <w:rStyle w:val="Teksttreci"/>
          <w:rFonts w:ascii="Garamond" w:hAnsi="Garamond"/>
          <w:sz w:val="28"/>
          <w:szCs w:val="28"/>
        </w:rPr>
        <w:t>,</w:t>
      </w:r>
    </w:p>
    <w:p w:rsidR="00C2305F" w:rsidRDefault="009F6E8B" w:rsidP="00C2305F">
      <w:pPr>
        <w:pStyle w:val="Teksttreci0"/>
        <w:numPr>
          <w:ilvl w:val="0"/>
          <w:numId w:val="8"/>
        </w:numPr>
        <w:tabs>
          <w:tab w:val="left" w:pos="709"/>
        </w:tabs>
        <w:ind w:left="1097" w:hanging="360"/>
        <w:jc w:val="both"/>
        <w:rPr>
          <w:rStyle w:val="Teksttreci"/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Komisja ulega rozwiązaniu z dniem przekazania dokumentacji dot. Konkursu </w:t>
      </w:r>
      <w:r w:rsidR="00C2305F">
        <w:rPr>
          <w:rStyle w:val="Teksttreci"/>
          <w:rFonts w:ascii="Garamond" w:hAnsi="Garamond"/>
          <w:sz w:val="28"/>
          <w:szCs w:val="28"/>
        </w:rPr>
        <w:t>Wójtowi Gminy Pacyna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albo z dniem unieważnienia Konkursu</w:t>
      </w:r>
      <w:r w:rsidR="00C2305F">
        <w:rPr>
          <w:rStyle w:val="Teksttreci"/>
          <w:rFonts w:ascii="Garamond" w:hAnsi="Garamond"/>
          <w:sz w:val="28"/>
          <w:szCs w:val="28"/>
        </w:rPr>
        <w:t>,</w:t>
      </w:r>
    </w:p>
    <w:p w:rsidR="00C2305F" w:rsidRDefault="00C2305F" w:rsidP="00C2305F">
      <w:pPr>
        <w:pStyle w:val="Teksttreci0"/>
        <w:numPr>
          <w:ilvl w:val="0"/>
          <w:numId w:val="8"/>
        </w:numPr>
        <w:tabs>
          <w:tab w:val="left" w:pos="709"/>
        </w:tabs>
        <w:ind w:left="1097" w:hanging="360"/>
        <w:jc w:val="both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Wójt </w:t>
      </w:r>
      <w:r w:rsidR="009F6E8B" w:rsidRPr="00C2305F">
        <w:rPr>
          <w:rStyle w:val="Teksttreci"/>
          <w:rFonts w:ascii="Garamond" w:hAnsi="Garamond"/>
          <w:sz w:val="28"/>
          <w:szCs w:val="28"/>
        </w:rPr>
        <w:t>nie jest związany rekomendacją komisji.</w:t>
      </w:r>
      <w:bookmarkStart w:id="3" w:name="bookmark6"/>
    </w:p>
    <w:p w:rsidR="00C2305F" w:rsidRDefault="00C2305F" w:rsidP="00C2305F">
      <w:pPr>
        <w:pStyle w:val="Teksttreci0"/>
        <w:tabs>
          <w:tab w:val="left" w:pos="709"/>
        </w:tabs>
        <w:jc w:val="both"/>
        <w:rPr>
          <w:rStyle w:val="Teksttreci"/>
          <w:rFonts w:ascii="Garamond" w:hAnsi="Garamond"/>
          <w:sz w:val="28"/>
          <w:szCs w:val="28"/>
        </w:rPr>
      </w:pPr>
    </w:p>
    <w:p w:rsidR="00C2305F" w:rsidRDefault="00C2305F" w:rsidP="00C2305F">
      <w:pPr>
        <w:pStyle w:val="Teksttreci0"/>
        <w:tabs>
          <w:tab w:val="left" w:pos="709"/>
        </w:tabs>
        <w:jc w:val="both"/>
        <w:rPr>
          <w:rStyle w:val="Teksttreci"/>
          <w:rFonts w:ascii="Garamond" w:hAnsi="Garamond"/>
          <w:sz w:val="28"/>
          <w:szCs w:val="28"/>
        </w:rPr>
      </w:pPr>
    </w:p>
    <w:p w:rsidR="00C2305F" w:rsidRDefault="00C2305F" w:rsidP="00C2305F">
      <w:pPr>
        <w:pStyle w:val="Teksttreci0"/>
        <w:tabs>
          <w:tab w:val="left" w:pos="709"/>
        </w:tabs>
        <w:ind w:left="1097"/>
        <w:jc w:val="both"/>
        <w:rPr>
          <w:rStyle w:val="Teksttreci"/>
          <w:rFonts w:ascii="Garamond" w:hAnsi="Garamond"/>
          <w:sz w:val="28"/>
          <w:szCs w:val="28"/>
        </w:rPr>
      </w:pPr>
    </w:p>
    <w:p w:rsidR="00114A3B" w:rsidRDefault="00114A3B" w:rsidP="00C2305F">
      <w:pPr>
        <w:pStyle w:val="Teksttreci0"/>
        <w:tabs>
          <w:tab w:val="left" w:pos="709"/>
        </w:tabs>
        <w:ind w:left="1097"/>
        <w:jc w:val="both"/>
        <w:rPr>
          <w:rStyle w:val="Teksttreci"/>
          <w:rFonts w:ascii="Garamond" w:hAnsi="Garamond"/>
          <w:sz w:val="28"/>
          <w:szCs w:val="28"/>
        </w:rPr>
      </w:pPr>
    </w:p>
    <w:p w:rsidR="009F6E8B" w:rsidRDefault="00114A3B" w:rsidP="00C2305F">
      <w:pPr>
        <w:pStyle w:val="Teksttreci0"/>
        <w:numPr>
          <w:ilvl w:val="0"/>
          <w:numId w:val="12"/>
        </w:numPr>
        <w:tabs>
          <w:tab w:val="left" w:pos="709"/>
        </w:tabs>
        <w:ind w:left="1003"/>
        <w:jc w:val="both"/>
        <w:rPr>
          <w:rStyle w:val="Nagwek2"/>
          <w:rFonts w:ascii="Garamond" w:hAnsi="Garamond"/>
          <w:sz w:val="28"/>
          <w:szCs w:val="28"/>
        </w:rPr>
      </w:pPr>
      <w:r>
        <w:rPr>
          <w:rStyle w:val="Nagwek2"/>
          <w:rFonts w:ascii="Garamond" w:hAnsi="Garamond"/>
          <w:sz w:val="28"/>
          <w:szCs w:val="28"/>
        </w:rPr>
        <w:lastRenderedPageBreak/>
        <w:t xml:space="preserve">   </w:t>
      </w:r>
      <w:r w:rsidR="009F6E8B" w:rsidRPr="00C2305F">
        <w:rPr>
          <w:rStyle w:val="Nagwek2"/>
          <w:rFonts w:ascii="Garamond" w:hAnsi="Garamond"/>
          <w:sz w:val="28"/>
          <w:szCs w:val="28"/>
        </w:rPr>
        <w:t>Tryb zgłaszania kandydatów.</w:t>
      </w:r>
      <w:bookmarkEnd w:id="3"/>
    </w:p>
    <w:p w:rsidR="00C2305F" w:rsidRPr="00C2305F" w:rsidRDefault="00C2305F" w:rsidP="00C2305F">
      <w:pPr>
        <w:pStyle w:val="Teksttreci0"/>
        <w:tabs>
          <w:tab w:val="left" w:pos="709"/>
        </w:tabs>
        <w:ind w:left="1080"/>
        <w:jc w:val="both"/>
        <w:rPr>
          <w:rFonts w:ascii="Garamond" w:hAnsi="Garamond"/>
          <w:sz w:val="28"/>
          <w:szCs w:val="28"/>
        </w:rPr>
      </w:pPr>
    </w:p>
    <w:p w:rsidR="009F6E8B" w:rsidRDefault="009F6E8B" w:rsidP="00CE3C53">
      <w:pPr>
        <w:pStyle w:val="Teksttreci0"/>
        <w:numPr>
          <w:ilvl w:val="0"/>
          <w:numId w:val="9"/>
        </w:numPr>
        <w:tabs>
          <w:tab w:val="left" w:pos="710"/>
        </w:tabs>
        <w:ind w:left="720" w:hanging="360"/>
        <w:jc w:val="both"/>
        <w:rPr>
          <w:rStyle w:val="Teksttreci"/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Zgłoszenie do Konkursu na stanowisko </w:t>
      </w:r>
      <w:r w:rsidR="00C2305F">
        <w:rPr>
          <w:rStyle w:val="Teksttreci"/>
          <w:rFonts w:ascii="Garamond" w:hAnsi="Garamond"/>
          <w:sz w:val="28"/>
          <w:szCs w:val="28"/>
        </w:rPr>
        <w:t>d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yrektora </w:t>
      </w:r>
      <w:r w:rsidR="00C2305F">
        <w:rPr>
          <w:rStyle w:val="Teksttreci"/>
          <w:rFonts w:ascii="Garamond" w:hAnsi="Garamond"/>
          <w:sz w:val="28"/>
          <w:szCs w:val="28"/>
        </w:rPr>
        <w:t>Gminnej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Biblioteki Publicznej</w:t>
      </w:r>
      <w:r w:rsidR="00C2305F">
        <w:rPr>
          <w:rStyle w:val="Teksttreci"/>
          <w:rFonts w:ascii="Garamond" w:hAnsi="Garamond"/>
          <w:sz w:val="28"/>
          <w:szCs w:val="28"/>
        </w:rPr>
        <w:t xml:space="preserve"> w Pacynie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następuje poprzez złożenie dokumentów aplikacyjnych w sekretariacie Urzędu </w:t>
      </w:r>
      <w:r w:rsidR="00C2305F">
        <w:rPr>
          <w:rStyle w:val="Teksttreci"/>
          <w:rFonts w:ascii="Garamond" w:hAnsi="Garamond"/>
          <w:sz w:val="28"/>
          <w:szCs w:val="28"/>
        </w:rPr>
        <w:t>Gminy w Pacynie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, ul. </w:t>
      </w:r>
      <w:r w:rsidR="00C2305F">
        <w:rPr>
          <w:rStyle w:val="Teksttreci"/>
          <w:rFonts w:ascii="Garamond" w:hAnsi="Garamond"/>
          <w:sz w:val="28"/>
          <w:szCs w:val="28"/>
        </w:rPr>
        <w:t>Wyzwolenia 7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, </w:t>
      </w:r>
      <w:r w:rsidR="00C2305F">
        <w:rPr>
          <w:rStyle w:val="Teksttreci"/>
          <w:rFonts w:ascii="Garamond" w:hAnsi="Garamond"/>
          <w:sz w:val="28"/>
          <w:szCs w:val="28"/>
        </w:rPr>
        <w:t>09-541 Pacyna</w:t>
      </w:r>
      <w:r w:rsidR="00DE1A0E">
        <w:rPr>
          <w:rStyle w:val="Teksttreci"/>
          <w:rFonts w:ascii="Garamond" w:hAnsi="Garamond"/>
          <w:sz w:val="28"/>
          <w:szCs w:val="28"/>
        </w:rPr>
        <w:t>,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w terminie do dnia </w:t>
      </w:r>
      <w:r w:rsidR="00CE3C53">
        <w:rPr>
          <w:rStyle w:val="Teksttreci"/>
          <w:rFonts w:ascii="Garamond" w:hAnsi="Garamond"/>
          <w:sz w:val="28"/>
          <w:szCs w:val="28"/>
        </w:rPr>
        <w:t xml:space="preserve">12 kwietnia 2023 </w:t>
      </w:r>
      <w:r w:rsidRPr="001A4AA2">
        <w:rPr>
          <w:rStyle w:val="Teksttreci"/>
          <w:rFonts w:ascii="Garamond" w:hAnsi="Garamond"/>
          <w:sz w:val="28"/>
          <w:szCs w:val="28"/>
        </w:rPr>
        <w:t>r.</w:t>
      </w:r>
      <w:r w:rsidR="003675DC">
        <w:rPr>
          <w:rStyle w:val="Teksttreci"/>
          <w:rFonts w:ascii="Garamond" w:hAnsi="Garamond"/>
          <w:sz w:val="28"/>
          <w:szCs w:val="28"/>
        </w:rPr>
        <w:t xml:space="preserve"> </w:t>
      </w:r>
      <w:r w:rsidR="00DE1A0E">
        <w:rPr>
          <w:rStyle w:val="Teksttreci"/>
          <w:rFonts w:ascii="Garamond" w:hAnsi="Garamond"/>
          <w:sz w:val="28"/>
          <w:szCs w:val="28"/>
        </w:rPr>
        <w:t xml:space="preserve">(środa) </w:t>
      </w:r>
      <w:r w:rsidR="003675DC">
        <w:rPr>
          <w:rStyle w:val="Teksttreci"/>
          <w:rFonts w:ascii="Garamond" w:hAnsi="Garamond"/>
          <w:sz w:val="28"/>
          <w:szCs w:val="28"/>
        </w:rPr>
        <w:t>do godz. 14:00.</w:t>
      </w:r>
    </w:p>
    <w:p w:rsidR="00CE3C53" w:rsidRPr="001A4AA2" w:rsidRDefault="00CE3C53" w:rsidP="00CE3C53">
      <w:pPr>
        <w:pStyle w:val="Teksttreci0"/>
        <w:numPr>
          <w:ilvl w:val="0"/>
          <w:numId w:val="9"/>
        </w:numPr>
        <w:tabs>
          <w:tab w:val="left" w:pos="708"/>
        </w:tabs>
        <w:ind w:firstLine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Do oferty</w:t>
      </w:r>
      <w:r w:rsidR="003675DC">
        <w:rPr>
          <w:rStyle w:val="Teksttreci"/>
          <w:rFonts w:ascii="Garamond" w:hAnsi="Garamond"/>
          <w:sz w:val="28"/>
          <w:szCs w:val="28"/>
        </w:rPr>
        <w:t>,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o której mowa w ust. 1</w:t>
      </w:r>
      <w:r w:rsidR="003675DC">
        <w:rPr>
          <w:rStyle w:val="Teksttreci"/>
          <w:rFonts w:ascii="Garamond" w:hAnsi="Garamond"/>
          <w:sz w:val="28"/>
          <w:szCs w:val="28"/>
        </w:rPr>
        <w:t>,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należy dołączyć:</w:t>
      </w:r>
    </w:p>
    <w:p w:rsidR="00CE3C53" w:rsidRPr="001A4AA2" w:rsidRDefault="00CE3C53" w:rsidP="003675DC">
      <w:pPr>
        <w:pStyle w:val="Teksttreci0"/>
        <w:numPr>
          <w:ilvl w:val="0"/>
          <w:numId w:val="10"/>
        </w:numPr>
        <w:tabs>
          <w:tab w:val="left" w:pos="73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koncepcję programową </w:t>
      </w:r>
      <w:r w:rsidR="0059567C">
        <w:rPr>
          <w:rStyle w:val="Teksttreci"/>
          <w:rFonts w:ascii="Garamond" w:hAnsi="Garamond"/>
          <w:sz w:val="28"/>
          <w:szCs w:val="28"/>
        </w:rPr>
        <w:t>Gminnej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Biblioteki Publicznej</w:t>
      </w:r>
      <w:r w:rsidR="0059567C">
        <w:rPr>
          <w:rStyle w:val="Teksttreci"/>
          <w:rFonts w:ascii="Garamond" w:hAnsi="Garamond"/>
          <w:sz w:val="28"/>
          <w:szCs w:val="28"/>
        </w:rPr>
        <w:t xml:space="preserve"> w Pacynie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</w:t>
      </w:r>
      <w:r w:rsidR="0059567C">
        <w:rPr>
          <w:rStyle w:val="Teksttreci"/>
          <w:rFonts w:ascii="Garamond" w:hAnsi="Garamond"/>
          <w:sz w:val="28"/>
          <w:szCs w:val="28"/>
        </w:rPr>
        <w:t>(</w:t>
      </w:r>
      <w:r w:rsidRPr="001A4AA2">
        <w:rPr>
          <w:rStyle w:val="Teksttreci"/>
          <w:rFonts w:ascii="Garamond" w:hAnsi="Garamond"/>
          <w:sz w:val="28"/>
          <w:szCs w:val="28"/>
        </w:rPr>
        <w:t>przy uwzględnieniu możliwości budżetowych instytucji oraz środków zewnętrznych)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</w:p>
    <w:p w:rsidR="003675DC" w:rsidRDefault="00CE3C53" w:rsidP="003675DC">
      <w:pPr>
        <w:pStyle w:val="Teksttreci0"/>
        <w:numPr>
          <w:ilvl w:val="0"/>
          <w:numId w:val="10"/>
        </w:numPr>
        <w:tabs>
          <w:tab w:val="left" w:pos="74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złożone na piśmie oświadczenia o zgłoszeniu do Konkursu, zawierające podstawowe dane kandydata tj. imię, nazwisko, adres zamieszkania, adres korespondencyjny, nr telefonu kontaktowego oraz zgodę na przetwarzanie danych osobowych</w:t>
      </w:r>
      <w:r w:rsidR="0059567C">
        <w:rPr>
          <w:rFonts w:ascii="Garamond" w:hAnsi="Garamond"/>
          <w:sz w:val="28"/>
          <w:szCs w:val="28"/>
        </w:rPr>
        <w:t>,</w:t>
      </w:r>
    </w:p>
    <w:p w:rsidR="003675DC" w:rsidRDefault="00CE3C53" w:rsidP="003675DC">
      <w:pPr>
        <w:pStyle w:val="Teksttreci0"/>
        <w:numPr>
          <w:ilvl w:val="0"/>
          <w:numId w:val="10"/>
        </w:numPr>
        <w:tabs>
          <w:tab w:val="left" w:pos="74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3675DC">
        <w:rPr>
          <w:rStyle w:val="Teksttreci"/>
          <w:rFonts w:ascii="Garamond" w:hAnsi="Garamond"/>
          <w:sz w:val="28"/>
          <w:szCs w:val="28"/>
        </w:rPr>
        <w:t>życiorys zawodowy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  <w:r w:rsidR="003675DC">
        <w:rPr>
          <w:rFonts w:ascii="Garamond" w:hAnsi="Garamond"/>
          <w:sz w:val="28"/>
          <w:szCs w:val="28"/>
        </w:rPr>
        <w:t xml:space="preserve"> </w:t>
      </w:r>
    </w:p>
    <w:p w:rsidR="00CE3C53" w:rsidRPr="003675DC" w:rsidRDefault="00CE3C53" w:rsidP="003675DC">
      <w:pPr>
        <w:pStyle w:val="Teksttreci0"/>
        <w:numPr>
          <w:ilvl w:val="0"/>
          <w:numId w:val="10"/>
        </w:numPr>
        <w:tabs>
          <w:tab w:val="left" w:pos="74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3675DC">
        <w:rPr>
          <w:rStyle w:val="Teksttreci"/>
          <w:rFonts w:ascii="Garamond" w:hAnsi="Garamond"/>
          <w:sz w:val="28"/>
          <w:szCs w:val="28"/>
        </w:rPr>
        <w:t>kopie dokumentów potwierdzających staż pracy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</w:p>
    <w:p w:rsidR="00CE3C53" w:rsidRPr="001A4AA2" w:rsidRDefault="00CE3C53" w:rsidP="003675DC">
      <w:pPr>
        <w:pStyle w:val="Teksttreci0"/>
        <w:numPr>
          <w:ilvl w:val="0"/>
          <w:numId w:val="10"/>
        </w:numPr>
        <w:tabs>
          <w:tab w:val="left" w:pos="73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kopie dokumentów potwierdzających wykształcenie oraz kopie dokumentów potwierdzających ewentualne dodatkowe kwalifikacje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</w:p>
    <w:p w:rsidR="00CE3C53" w:rsidRPr="001A4AA2" w:rsidRDefault="00CE3C53" w:rsidP="003675DC">
      <w:pPr>
        <w:pStyle w:val="Teksttreci0"/>
        <w:numPr>
          <w:ilvl w:val="0"/>
          <w:numId w:val="10"/>
        </w:numPr>
        <w:tabs>
          <w:tab w:val="left" w:pos="73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kopie dokumentów potwierdzających doświadczenie zawodowe z uwzględnieniem osiągnięć w tym zakresie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</w:p>
    <w:p w:rsidR="0059567C" w:rsidRDefault="00CE3C53" w:rsidP="0059567C">
      <w:pPr>
        <w:pStyle w:val="Teksttreci0"/>
        <w:numPr>
          <w:ilvl w:val="0"/>
          <w:numId w:val="10"/>
        </w:numPr>
        <w:tabs>
          <w:tab w:val="left" w:pos="72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oświadczenie o braku przeciwwskazań zdrowotnych do pracy na stanowisku kierowniczym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  <w:r w:rsidR="0059567C">
        <w:rPr>
          <w:rFonts w:ascii="Garamond" w:hAnsi="Garamond"/>
          <w:sz w:val="28"/>
          <w:szCs w:val="28"/>
        </w:rPr>
        <w:t xml:space="preserve"> </w:t>
      </w:r>
    </w:p>
    <w:p w:rsidR="0059567C" w:rsidRDefault="00CE3C53" w:rsidP="0059567C">
      <w:pPr>
        <w:pStyle w:val="Teksttreci0"/>
        <w:numPr>
          <w:ilvl w:val="0"/>
          <w:numId w:val="10"/>
        </w:numPr>
        <w:tabs>
          <w:tab w:val="left" w:pos="708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59567C">
        <w:rPr>
          <w:rStyle w:val="Teksttreci"/>
          <w:rFonts w:ascii="Garamond" w:hAnsi="Garamond"/>
          <w:sz w:val="28"/>
          <w:szCs w:val="28"/>
        </w:rPr>
        <w:t>oświadczenie kandydata o posiadaniu pełnej zdolności do czynności prawnych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</w:p>
    <w:p w:rsidR="0059567C" w:rsidRDefault="00CE3C53" w:rsidP="0059567C">
      <w:pPr>
        <w:pStyle w:val="Teksttreci0"/>
        <w:numPr>
          <w:ilvl w:val="0"/>
          <w:numId w:val="10"/>
        </w:numPr>
        <w:tabs>
          <w:tab w:val="left" w:pos="730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59567C">
        <w:rPr>
          <w:rStyle w:val="Teksttreci"/>
          <w:rFonts w:ascii="Garamond" w:hAnsi="Garamond"/>
          <w:sz w:val="28"/>
          <w:szCs w:val="28"/>
        </w:rPr>
        <w:t>oświadczenie kandydata o korzystaniu z pełni praw publicznych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</w:p>
    <w:p w:rsidR="0059567C" w:rsidRDefault="00CE3C53" w:rsidP="0059567C">
      <w:pPr>
        <w:pStyle w:val="Teksttreci0"/>
        <w:numPr>
          <w:ilvl w:val="0"/>
          <w:numId w:val="10"/>
        </w:numPr>
        <w:tabs>
          <w:tab w:val="left" w:pos="735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59567C">
        <w:rPr>
          <w:rStyle w:val="Teksttreci"/>
          <w:rFonts w:ascii="Garamond" w:hAnsi="Garamond"/>
          <w:sz w:val="28"/>
          <w:szCs w:val="28"/>
        </w:rPr>
        <w:t>oświadczenie kandydata o niekaralności za przestępstwo umyślne lub umyślne przestępstwo skarbowe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  <w:r w:rsidR="0059567C">
        <w:rPr>
          <w:rFonts w:ascii="Garamond" w:hAnsi="Garamond"/>
          <w:sz w:val="28"/>
          <w:szCs w:val="28"/>
        </w:rPr>
        <w:t xml:space="preserve"> </w:t>
      </w:r>
    </w:p>
    <w:p w:rsidR="00CE3C53" w:rsidRPr="0059567C" w:rsidRDefault="00CE3C53" w:rsidP="0059567C">
      <w:pPr>
        <w:pStyle w:val="Teksttreci0"/>
        <w:numPr>
          <w:ilvl w:val="0"/>
          <w:numId w:val="10"/>
        </w:numPr>
        <w:tabs>
          <w:tab w:val="left" w:pos="735"/>
        </w:tabs>
        <w:ind w:left="1097" w:hanging="360"/>
        <w:jc w:val="both"/>
        <w:rPr>
          <w:rFonts w:ascii="Garamond" w:hAnsi="Garamond"/>
          <w:sz w:val="28"/>
          <w:szCs w:val="28"/>
        </w:rPr>
      </w:pPr>
      <w:r w:rsidRPr="0059567C">
        <w:rPr>
          <w:rStyle w:val="Teksttreci"/>
          <w:rFonts w:ascii="Garamond" w:hAnsi="Garamond"/>
          <w:sz w:val="28"/>
          <w:szCs w:val="28"/>
        </w:rPr>
        <w:t>oświadczenie kandydata, że nie toczy się przeciwko niemu postępowanie o przestępstwo ścigane z oskarżenia publicznego lub postępowanie dyscyplinarne</w:t>
      </w:r>
      <w:r w:rsidR="0059567C">
        <w:rPr>
          <w:rStyle w:val="Teksttreci"/>
          <w:rFonts w:ascii="Garamond" w:hAnsi="Garamond"/>
          <w:sz w:val="28"/>
          <w:szCs w:val="28"/>
        </w:rPr>
        <w:t>,</w:t>
      </w:r>
    </w:p>
    <w:p w:rsidR="00CE3C53" w:rsidRPr="001A4AA2" w:rsidRDefault="00CE3C53" w:rsidP="0059567C">
      <w:pPr>
        <w:pStyle w:val="Teksttreci0"/>
        <w:numPr>
          <w:ilvl w:val="0"/>
          <w:numId w:val="10"/>
        </w:numPr>
        <w:tabs>
          <w:tab w:val="left" w:pos="730"/>
        </w:tabs>
        <w:spacing w:after="260"/>
        <w:ind w:left="1097" w:hanging="360"/>
        <w:jc w:val="both"/>
        <w:rPr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 xml:space="preserve">oświadczenie kandydata o niekaralności zakazem pełnienia funkcji związanych z dysponowaniem środkami publicznymi, o którym mowa w art. 31 ust. 1 pkt. 4 </w:t>
      </w:r>
      <w:r w:rsidR="0059567C">
        <w:rPr>
          <w:rStyle w:val="Teksttreci"/>
          <w:rFonts w:ascii="Garamond" w:hAnsi="Garamond"/>
          <w:sz w:val="28"/>
          <w:szCs w:val="28"/>
        </w:rPr>
        <w:t>u</w:t>
      </w:r>
      <w:r w:rsidRPr="001A4AA2">
        <w:rPr>
          <w:rStyle w:val="Teksttreci"/>
          <w:rFonts w:ascii="Garamond" w:hAnsi="Garamond"/>
          <w:sz w:val="28"/>
          <w:szCs w:val="28"/>
        </w:rPr>
        <w:t>stawy z dnia 17 grudnia 2004 r. o odpowiedzialności za naruszenie dyscypliny finansów publicznych (Dz. U. z 2021 r. poz. 289 z późn</w:t>
      </w:r>
      <w:r w:rsidR="00DE1A0E">
        <w:rPr>
          <w:rStyle w:val="Teksttreci"/>
          <w:rFonts w:ascii="Garamond" w:hAnsi="Garamond"/>
          <w:sz w:val="28"/>
          <w:szCs w:val="28"/>
        </w:rPr>
        <w:t>iejszymi</w:t>
      </w:r>
      <w:r w:rsidRPr="001A4AA2">
        <w:rPr>
          <w:rStyle w:val="Teksttreci"/>
          <w:rFonts w:ascii="Garamond" w:hAnsi="Garamond"/>
          <w:sz w:val="28"/>
          <w:szCs w:val="28"/>
        </w:rPr>
        <w:t xml:space="preserve"> zm</w:t>
      </w:r>
      <w:r w:rsidR="00DE1A0E">
        <w:rPr>
          <w:rStyle w:val="Teksttreci"/>
          <w:rFonts w:ascii="Garamond" w:hAnsi="Garamond"/>
          <w:sz w:val="28"/>
          <w:szCs w:val="28"/>
        </w:rPr>
        <w:t>ianami</w:t>
      </w:r>
      <w:r w:rsidRPr="001A4AA2">
        <w:rPr>
          <w:rStyle w:val="Teksttreci"/>
          <w:rFonts w:ascii="Garamond" w:hAnsi="Garamond"/>
          <w:sz w:val="28"/>
          <w:szCs w:val="28"/>
        </w:rPr>
        <w:t>).</w:t>
      </w:r>
    </w:p>
    <w:p w:rsidR="00CE3C53" w:rsidRDefault="00CE3C53" w:rsidP="00DE1A0E">
      <w:pPr>
        <w:pStyle w:val="Teksttreci0"/>
        <w:jc w:val="both"/>
        <w:rPr>
          <w:rStyle w:val="Teksttreci"/>
          <w:rFonts w:ascii="Garamond" w:hAnsi="Garamond"/>
          <w:sz w:val="28"/>
          <w:szCs w:val="28"/>
        </w:rPr>
      </w:pPr>
      <w:r w:rsidRPr="001A4AA2">
        <w:rPr>
          <w:rStyle w:val="Teksttreci"/>
          <w:rFonts w:ascii="Garamond" w:hAnsi="Garamond"/>
          <w:sz w:val="28"/>
          <w:szCs w:val="28"/>
        </w:rPr>
        <w:t>Poprzez złożenie dokumentów wskazanych w ust. 1 i 2 kandydat wyraża zgodę na poddanie się procedurze konkursowej, określonej w niniejszym regulaminie</w:t>
      </w:r>
      <w:r w:rsidR="00F9322C">
        <w:rPr>
          <w:rStyle w:val="Teksttreci"/>
          <w:rFonts w:ascii="Garamond" w:hAnsi="Garamond"/>
          <w:sz w:val="28"/>
          <w:szCs w:val="28"/>
        </w:rPr>
        <w:t>.</w:t>
      </w:r>
    </w:p>
    <w:p w:rsidR="00A04103" w:rsidRDefault="00A04103" w:rsidP="00A04103">
      <w:pPr>
        <w:pStyle w:val="Teksttreci0"/>
        <w:jc w:val="right"/>
        <w:rPr>
          <w:rStyle w:val="Teksttreci"/>
          <w:rFonts w:ascii="Garamond" w:hAnsi="Garamond"/>
          <w:sz w:val="28"/>
          <w:szCs w:val="28"/>
        </w:rPr>
      </w:pPr>
    </w:p>
    <w:p w:rsidR="00A04103" w:rsidRDefault="00A04103" w:rsidP="00A04103">
      <w:pPr>
        <w:pStyle w:val="Teksttreci0"/>
        <w:jc w:val="right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>Wójt</w:t>
      </w:r>
      <w:r>
        <w:rPr>
          <w:rStyle w:val="Teksttreci"/>
          <w:rFonts w:ascii="Garamond" w:hAnsi="Garamond"/>
          <w:sz w:val="28"/>
          <w:szCs w:val="28"/>
        </w:rPr>
        <w:br/>
        <w:t>(-) Krzysztof Wo</w:t>
      </w:r>
      <w:r w:rsidR="00E84445">
        <w:rPr>
          <w:rStyle w:val="Teksttreci"/>
          <w:rFonts w:ascii="Garamond" w:hAnsi="Garamond"/>
          <w:sz w:val="28"/>
          <w:szCs w:val="28"/>
        </w:rPr>
        <w:t>źn</w:t>
      </w:r>
      <w:r>
        <w:rPr>
          <w:rStyle w:val="Teksttreci"/>
          <w:rFonts w:ascii="Garamond" w:hAnsi="Garamond"/>
          <w:sz w:val="28"/>
          <w:szCs w:val="28"/>
        </w:rPr>
        <w:t>iak</w:t>
      </w:r>
    </w:p>
    <w:p w:rsidR="00A04103" w:rsidRDefault="00A04103" w:rsidP="00DE1A0E">
      <w:pPr>
        <w:pStyle w:val="Teksttreci0"/>
        <w:jc w:val="both"/>
        <w:rPr>
          <w:rStyle w:val="Teksttreci"/>
          <w:rFonts w:ascii="Garamond" w:hAnsi="Garamond"/>
          <w:sz w:val="28"/>
          <w:szCs w:val="28"/>
        </w:rPr>
      </w:pPr>
    </w:p>
    <w:p w:rsidR="00A04103" w:rsidRPr="001A4AA2" w:rsidRDefault="00A04103" w:rsidP="00DE1A0E">
      <w:pPr>
        <w:pStyle w:val="Teksttreci0"/>
        <w:jc w:val="both"/>
        <w:rPr>
          <w:rFonts w:ascii="Garamond" w:hAnsi="Garamond"/>
          <w:sz w:val="28"/>
          <w:szCs w:val="28"/>
        </w:rPr>
        <w:sectPr w:rsidR="00A04103" w:rsidRPr="001A4AA2">
          <w:pgSz w:w="11900" w:h="16840"/>
          <w:pgMar w:top="702" w:right="1378" w:bottom="702" w:left="1392" w:header="0" w:footer="3" w:gutter="0"/>
          <w:cols w:space="720"/>
          <w:noEndnote/>
          <w:docGrid w:linePitch="360"/>
        </w:sectPr>
      </w:pPr>
    </w:p>
    <w:p w:rsidR="009F6E8B" w:rsidRPr="001A4AA2" w:rsidRDefault="009F6E8B" w:rsidP="009F6E8B">
      <w:pPr>
        <w:pStyle w:val="Teksttreci0"/>
        <w:tabs>
          <w:tab w:val="left" w:pos="707"/>
        </w:tabs>
        <w:spacing w:after="260"/>
        <w:jc w:val="both"/>
        <w:rPr>
          <w:rFonts w:ascii="Garamond" w:hAnsi="Garamond"/>
          <w:sz w:val="28"/>
          <w:szCs w:val="28"/>
        </w:rPr>
        <w:sectPr w:rsidR="009F6E8B" w:rsidRPr="001A4AA2">
          <w:headerReference w:type="even" r:id="rId7"/>
          <w:headerReference w:type="default" r:id="rId8"/>
          <w:pgSz w:w="11900" w:h="16840"/>
          <w:pgMar w:top="1791" w:right="1378" w:bottom="1527" w:left="1392" w:header="0" w:footer="3" w:gutter="0"/>
          <w:pgNumType w:start="1"/>
          <w:cols w:space="720"/>
          <w:noEndnote/>
          <w:docGrid w:linePitch="360"/>
        </w:sectPr>
      </w:pPr>
    </w:p>
    <w:p w:rsidR="006B2343" w:rsidRPr="001A4AA2" w:rsidRDefault="006B2343" w:rsidP="009F6E8B">
      <w:pPr>
        <w:pStyle w:val="Teksttreci0"/>
        <w:tabs>
          <w:tab w:val="left" w:pos="710"/>
        </w:tabs>
        <w:jc w:val="both"/>
        <w:rPr>
          <w:rFonts w:ascii="Garamond" w:hAnsi="Garamond"/>
          <w:sz w:val="28"/>
          <w:szCs w:val="28"/>
        </w:rPr>
      </w:pPr>
    </w:p>
    <w:sectPr w:rsidR="006B2343" w:rsidRPr="001A4AA2" w:rsidSect="009F6E8B">
      <w:pgSz w:w="11900" w:h="16840"/>
      <w:pgMar w:top="702" w:right="1378" w:bottom="702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35F" w:rsidRDefault="00A7335F">
      <w:r>
        <w:separator/>
      </w:r>
    </w:p>
  </w:endnote>
  <w:endnote w:type="continuationSeparator" w:id="0">
    <w:p w:rsidR="00A7335F" w:rsidRDefault="00A7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35F" w:rsidRDefault="00A7335F"/>
  </w:footnote>
  <w:footnote w:type="continuationSeparator" w:id="0">
    <w:p w:rsidR="00A7335F" w:rsidRDefault="00A73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343" w:rsidRDefault="006B234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34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5013960</wp:posOffset>
              </wp:positionH>
              <wp:positionV relativeFrom="page">
                <wp:posOffset>478790</wp:posOffset>
              </wp:positionV>
              <wp:extent cx="1642745" cy="5822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2745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2343" w:rsidRDefault="006B2343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4.8pt;margin-top:37.7pt;width:129.35pt;height:45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wogwEAAAADAAAOAAAAZHJzL2Uyb0RvYy54bWysUsFOwzAMvSPxD1HurFvFBlTrEAiBkBAg&#10;DT4gS5O1UhNHcbZ2f4+TdRuCG+LiOHby/Pzs+W1vWrZVHhuwJZ+MxpwpK6Fq7Lrknx+PF9ecYRC2&#10;Ei1YVfKdQn67OD+bd65QOdTQVsozArFYdK7kdQiuyDKUtTICR+CUpaQGb0Sgq19nlRcdoZs2y8fj&#10;WdaBr5wHqRAp+rBP8kXC11rJ8KY1qsDakhO3kKxPdhVttpiLYu2Fqxs50BB/YGFEY6noEepBBME2&#10;vvkFZRrpAUGHkQSTgdaNVKkH6mYy/tHNshZOpV5IHHRHmfD/YOXrdunePQv9PfQ0wChI57BACsZ+&#10;eu1NPIkpozxJuDvKpvrAZPw0u8yvLqecScpNr/P8ZhphstNv5zE8KTAsOiX3NJaklti+YNg/PTyJ&#10;xSw8Nm0b4ycq0Qv9qh/4raDaEe2OJldyS6vFWftsSZg45IPjD85qcCI4urtNoAKpbkTdQw3FSObE&#10;fFiJOMfv9/TqtLiLLwAAAP//AwBQSwMEFAAGAAgAAAAhANeT7x7dAAAACwEAAA8AAABkcnMvZG93&#10;bnJldi54bWxMj8FOwzAMhu9IvENkJG4sHYyu65pOaBIXbgyExC1rvKYicaom69q3xzvB7bf86/Pn&#10;ajd5J0YcYhdIwXKRgUBqgumoVfD58fpQgIhJk9EuECqYMcKuvr2pdGnChd5xPKRWMIRiqRXYlPpS&#10;ythY9DouQo/Eu1MYvE48Dq00g74w3Dv5mGW59LojvmB1j3uLzc/h7BWsp6+AfcQ9fp/GZrDdXLi3&#10;Wan7u+llCyLhlP7KcNVndajZ6RjOZKJwzCg2OVc5PK9AXAvZqngCceSUr5cg60r+/6H+BQAA//8D&#10;AFBLAQItABQABgAIAAAAIQC2gziS/gAAAOEBAAATAAAAAAAAAAAAAAAAAAAAAABbQ29udGVudF9U&#10;eXBlc10ueG1sUEsBAi0AFAAGAAgAAAAhADj9If/WAAAAlAEAAAsAAAAAAAAAAAAAAAAALwEAAF9y&#10;ZWxzLy5yZWxzUEsBAi0AFAAGAAgAAAAhAAB/fCiDAQAAAAMAAA4AAAAAAAAAAAAAAAAALgIAAGRy&#10;cy9lMm9Eb2MueG1sUEsBAi0AFAAGAAgAAAAhANeT7x7dAAAACwEAAA8AAAAAAAAAAAAAAAAA3QMA&#10;AGRycy9kb3ducmV2LnhtbFBLBQYAAAAABAAEAPMAAADnBAAAAAA=&#10;" filled="f" stroked="f">
              <v:textbox style="mso-fit-shape-to-text:t" inset="0,0,0,0">
                <w:txbxContent>
                  <w:p w:rsidR="006B2343" w:rsidRDefault="006B2343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D59"/>
    <w:multiLevelType w:val="multilevel"/>
    <w:tmpl w:val="79A8A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1009A"/>
    <w:multiLevelType w:val="multilevel"/>
    <w:tmpl w:val="76866AE8"/>
    <w:lvl w:ilvl="0">
      <w:start w:val="8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91E6A"/>
    <w:multiLevelType w:val="multilevel"/>
    <w:tmpl w:val="0F6AB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87051"/>
    <w:multiLevelType w:val="multilevel"/>
    <w:tmpl w:val="34FE73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C2DA6"/>
    <w:multiLevelType w:val="multilevel"/>
    <w:tmpl w:val="FFAC2F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5779D"/>
    <w:multiLevelType w:val="multilevel"/>
    <w:tmpl w:val="153AD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9F44C1"/>
    <w:multiLevelType w:val="hybridMultilevel"/>
    <w:tmpl w:val="A822C71C"/>
    <w:lvl w:ilvl="0" w:tplc="55EC9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C1F78"/>
    <w:multiLevelType w:val="multilevel"/>
    <w:tmpl w:val="F954C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6701C0"/>
    <w:multiLevelType w:val="hybridMultilevel"/>
    <w:tmpl w:val="039CE50A"/>
    <w:lvl w:ilvl="0" w:tplc="4D2AC14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D23D66"/>
    <w:multiLevelType w:val="multilevel"/>
    <w:tmpl w:val="512A1F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006B7F"/>
    <w:multiLevelType w:val="multilevel"/>
    <w:tmpl w:val="4C14F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B75901"/>
    <w:multiLevelType w:val="multilevel"/>
    <w:tmpl w:val="8C60E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6150609">
    <w:abstractNumId w:val="0"/>
  </w:num>
  <w:num w:numId="2" w16cid:durableId="1027489185">
    <w:abstractNumId w:val="10"/>
  </w:num>
  <w:num w:numId="3" w16cid:durableId="527529512">
    <w:abstractNumId w:val="3"/>
  </w:num>
  <w:num w:numId="4" w16cid:durableId="1297180255">
    <w:abstractNumId w:val="5"/>
  </w:num>
  <w:num w:numId="5" w16cid:durableId="1780030722">
    <w:abstractNumId w:val="9"/>
  </w:num>
  <w:num w:numId="6" w16cid:durableId="1745251460">
    <w:abstractNumId w:val="2"/>
  </w:num>
  <w:num w:numId="7" w16cid:durableId="573931494">
    <w:abstractNumId w:val="11"/>
  </w:num>
  <w:num w:numId="8" w16cid:durableId="1915310351">
    <w:abstractNumId w:val="1"/>
  </w:num>
  <w:num w:numId="9" w16cid:durableId="1430733713">
    <w:abstractNumId w:val="7"/>
  </w:num>
  <w:num w:numId="10" w16cid:durableId="1949653689">
    <w:abstractNumId w:val="4"/>
  </w:num>
  <w:num w:numId="11" w16cid:durableId="626741861">
    <w:abstractNumId w:val="6"/>
  </w:num>
  <w:num w:numId="12" w16cid:durableId="1609197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43"/>
    <w:rsid w:val="00000418"/>
    <w:rsid w:val="00114A3B"/>
    <w:rsid w:val="001A4AA2"/>
    <w:rsid w:val="002B7B21"/>
    <w:rsid w:val="003675DC"/>
    <w:rsid w:val="0059567C"/>
    <w:rsid w:val="006B2343"/>
    <w:rsid w:val="00712206"/>
    <w:rsid w:val="00806587"/>
    <w:rsid w:val="00824724"/>
    <w:rsid w:val="009F6E8B"/>
    <w:rsid w:val="00A04103"/>
    <w:rsid w:val="00A7335F"/>
    <w:rsid w:val="00C2305F"/>
    <w:rsid w:val="00CE3C53"/>
    <w:rsid w:val="00DE1A0E"/>
    <w:rsid w:val="00E80BBF"/>
    <w:rsid w:val="00E84445"/>
    <w:rsid w:val="00F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E4A23"/>
  <w15:docId w15:val="{6061D7A5-DC0D-4274-B282-8D797308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pacing w:after="260"/>
      <w:ind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000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418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00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418"/>
    <w:rPr>
      <w:color w:val="000000"/>
    </w:rPr>
  </w:style>
  <w:style w:type="paragraph" w:styleId="Akapitzlist">
    <w:name w:val="List Paragraph"/>
    <w:basedOn w:val="Normalny"/>
    <w:uiPriority w:val="34"/>
    <w:qFormat/>
    <w:rsid w:val="001A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cp:lastModifiedBy>m_dutkowska</cp:lastModifiedBy>
  <cp:revision>4</cp:revision>
  <dcterms:created xsi:type="dcterms:W3CDTF">2023-03-23T06:34:00Z</dcterms:created>
  <dcterms:modified xsi:type="dcterms:W3CDTF">2023-03-23T06:39:00Z</dcterms:modified>
</cp:coreProperties>
</file>