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3262BE" w:rsidRDefault="00395F5F" w:rsidP="007F4AFE">
      <w:pPr>
        <w:pStyle w:val="Nagwek3"/>
        <w:jc w:val="center"/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7F4AF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:rsidR="00687920" w:rsidRPr="00145626" w:rsidRDefault="008653EB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861A9D">
        <w:rPr>
          <w:rFonts w:ascii="Garamond" w:hAnsi="Garamond"/>
          <w:color w:val="000000"/>
          <w:sz w:val="24"/>
          <w:szCs w:val="24"/>
        </w:rPr>
        <w:t>A.0002.6</w:t>
      </w:r>
      <w:r w:rsidR="00917597">
        <w:rPr>
          <w:rFonts w:ascii="Garamond" w:hAnsi="Garamond"/>
          <w:color w:val="000000"/>
          <w:sz w:val="24"/>
          <w:szCs w:val="24"/>
        </w:rPr>
        <w:t>.2020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7F4AFE">
        <w:rPr>
          <w:rFonts w:ascii="Garamond" w:hAnsi="Garamond"/>
          <w:color w:val="000000"/>
          <w:sz w:val="24"/>
          <w:szCs w:val="24"/>
        </w:rPr>
        <w:t xml:space="preserve">  30 listopada</w:t>
      </w:r>
      <w:r w:rsidR="00917597">
        <w:rPr>
          <w:rFonts w:ascii="Garamond" w:hAnsi="Garamond"/>
          <w:color w:val="000000"/>
          <w:sz w:val="24"/>
          <w:szCs w:val="24"/>
        </w:rPr>
        <w:t>2020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861A9D" w:rsidRDefault="00861A9D" w:rsidP="006924D3">
      <w:pPr>
        <w:rPr>
          <w:rFonts w:ascii="Garamond" w:hAnsi="Garamond"/>
          <w:color w:val="000000"/>
          <w:sz w:val="24"/>
          <w:szCs w:val="24"/>
        </w:rPr>
      </w:pPr>
    </w:p>
    <w:p w:rsidR="00CD4E49" w:rsidRDefault="00CD4E49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Pr="00B36880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C71F0A" w:rsidRDefault="00C71F0A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7F4AFE">
        <w:rPr>
          <w:rFonts w:ascii="Garamond" w:hAnsi="Garamond"/>
          <w:color w:val="000000"/>
          <w:sz w:val="24"/>
          <w:szCs w:val="24"/>
        </w:rPr>
        <w:t>u  11 grudnia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917597">
        <w:rPr>
          <w:rFonts w:ascii="Garamond" w:hAnsi="Garamond"/>
          <w:color w:val="000000"/>
          <w:sz w:val="24"/>
          <w:szCs w:val="24"/>
        </w:rPr>
        <w:t>2020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7F4AFE">
        <w:rPr>
          <w:rFonts w:ascii="Garamond" w:hAnsi="Garamond"/>
          <w:color w:val="000000"/>
          <w:sz w:val="24"/>
          <w:szCs w:val="24"/>
        </w:rPr>
        <w:t xml:space="preserve">  (piątek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7F4AFE">
        <w:rPr>
          <w:rFonts w:ascii="Garamond" w:hAnsi="Garamond"/>
          <w:color w:val="000000"/>
          <w:sz w:val="24"/>
          <w:szCs w:val="24"/>
        </w:rPr>
        <w:t xml:space="preserve"> 10</w:t>
      </w:r>
      <w:r w:rsidR="001339C8">
        <w:rPr>
          <w:rFonts w:ascii="Garamond" w:hAnsi="Garamond"/>
          <w:color w:val="000000"/>
          <w:sz w:val="24"/>
          <w:szCs w:val="24"/>
        </w:rPr>
        <w:t>:00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917597">
        <w:rPr>
          <w:rFonts w:ascii="Garamond" w:hAnsi="Garamond"/>
          <w:color w:val="000000"/>
          <w:sz w:val="24"/>
          <w:szCs w:val="24"/>
        </w:rPr>
        <w:t>V</w:t>
      </w:r>
      <w:r w:rsidR="00FF39BB">
        <w:rPr>
          <w:rFonts w:ascii="Garamond" w:hAnsi="Garamond"/>
          <w:color w:val="000000"/>
          <w:sz w:val="24"/>
          <w:szCs w:val="24"/>
        </w:rPr>
        <w:t>I</w:t>
      </w:r>
      <w:r w:rsidR="007F4AFE">
        <w:rPr>
          <w:rFonts w:ascii="Garamond" w:hAnsi="Garamond"/>
          <w:color w:val="000000"/>
          <w:sz w:val="24"/>
          <w:szCs w:val="24"/>
        </w:rPr>
        <w:t>I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B26C62">
        <w:rPr>
          <w:rFonts w:ascii="Garamond" w:hAnsi="Garamond"/>
          <w:color w:val="000000"/>
          <w:sz w:val="24"/>
          <w:szCs w:val="24"/>
        </w:rPr>
        <w:t>sesja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7F4AFE" w:rsidRPr="007F4AFE" w:rsidRDefault="007F4AFE" w:rsidP="007F4AFE">
      <w:pPr>
        <w:jc w:val="both"/>
        <w:rPr>
          <w:rFonts w:ascii="Garamond" w:hAnsi="Garamond"/>
          <w:color w:val="000000"/>
          <w:sz w:val="24"/>
          <w:szCs w:val="24"/>
        </w:rPr>
      </w:pPr>
      <w:r w:rsidRPr="007F4AFE">
        <w:rPr>
          <w:rFonts w:ascii="Garamond" w:hAnsi="Garamond"/>
          <w:color w:val="000000"/>
          <w:sz w:val="24"/>
          <w:szCs w:val="24"/>
        </w:rPr>
        <w:t>1.  Otwarcie Sesji i stwierdzenie prawomocności obrad.</w:t>
      </w:r>
    </w:p>
    <w:p w:rsidR="007F4AFE" w:rsidRPr="007F4AFE" w:rsidRDefault="007F4AFE" w:rsidP="007F4AFE">
      <w:pPr>
        <w:rPr>
          <w:rFonts w:ascii="Garamond" w:hAnsi="Garamond"/>
          <w:color w:val="000000"/>
          <w:sz w:val="24"/>
          <w:szCs w:val="24"/>
        </w:rPr>
      </w:pPr>
      <w:r w:rsidRPr="007F4AFE">
        <w:rPr>
          <w:rFonts w:ascii="Garamond" w:hAnsi="Garamond"/>
          <w:color w:val="000000"/>
          <w:sz w:val="24"/>
          <w:szCs w:val="24"/>
        </w:rPr>
        <w:t>2.  Przyjęcie porządku obrad.</w:t>
      </w:r>
    </w:p>
    <w:p w:rsidR="007F4AFE" w:rsidRPr="007F4AFE" w:rsidRDefault="007F4AFE" w:rsidP="007F4AFE">
      <w:pPr>
        <w:rPr>
          <w:rFonts w:ascii="Garamond" w:hAnsi="Garamond"/>
          <w:color w:val="000000"/>
          <w:sz w:val="24"/>
          <w:szCs w:val="24"/>
        </w:rPr>
      </w:pPr>
      <w:r w:rsidRPr="007F4AFE">
        <w:rPr>
          <w:rFonts w:ascii="Garamond" w:hAnsi="Garamond"/>
          <w:color w:val="000000"/>
          <w:sz w:val="24"/>
          <w:szCs w:val="24"/>
        </w:rPr>
        <w:t xml:space="preserve">3. </w:t>
      </w:r>
      <w:r w:rsidR="00E17038">
        <w:rPr>
          <w:rFonts w:ascii="Garamond" w:hAnsi="Garamond"/>
          <w:color w:val="000000"/>
          <w:sz w:val="24"/>
          <w:szCs w:val="24"/>
        </w:rPr>
        <w:t xml:space="preserve"> Przyjęcie protokołu </w:t>
      </w:r>
      <w:r w:rsidRPr="007F4AFE">
        <w:rPr>
          <w:rFonts w:ascii="Garamond" w:hAnsi="Garamond"/>
          <w:color w:val="000000"/>
          <w:sz w:val="24"/>
          <w:szCs w:val="24"/>
        </w:rPr>
        <w:t>z  XVI sesji Rady Gminy.</w:t>
      </w:r>
    </w:p>
    <w:p w:rsidR="007F4AFE" w:rsidRPr="007F4AFE" w:rsidRDefault="007F4AFE" w:rsidP="007F4AFE">
      <w:pPr>
        <w:rPr>
          <w:rFonts w:ascii="Garamond" w:hAnsi="Garamond"/>
          <w:color w:val="000000"/>
          <w:sz w:val="24"/>
          <w:szCs w:val="24"/>
        </w:rPr>
      </w:pPr>
      <w:r w:rsidRPr="007F4AFE">
        <w:rPr>
          <w:rFonts w:ascii="Garamond" w:hAnsi="Garamond"/>
          <w:color w:val="000000"/>
          <w:sz w:val="24"/>
          <w:szCs w:val="24"/>
        </w:rPr>
        <w:t>4.  Interpelacje i zapytania radnych.</w:t>
      </w:r>
    </w:p>
    <w:p w:rsidR="007F4AFE" w:rsidRPr="007F4AFE" w:rsidRDefault="007F4AFE" w:rsidP="007F4AFE">
      <w:pPr>
        <w:suppressAutoHyphens/>
        <w:autoSpaceDN w:val="0"/>
        <w:jc w:val="both"/>
        <w:rPr>
          <w:rFonts w:ascii="Garamond" w:eastAsia="Calibri" w:hAnsi="Garamond"/>
          <w:kern w:val="3"/>
          <w:sz w:val="24"/>
          <w:szCs w:val="24"/>
          <w:lang w:eastAsia="en-US"/>
        </w:rPr>
      </w:pPr>
      <w:r w:rsidRPr="007F4AFE">
        <w:rPr>
          <w:rFonts w:ascii="Garamond" w:eastAsia="Calibri" w:hAnsi="Garamond"/>
          <w:kern w:val="3"/>
          <w:sz w:val="24"/>
          <w:szCs w:val="24"/>
          <w:lang w:eastAsia="en-US"/>
        </w:rPr>
        <w:t>5. Informacja Wiceprzewodniczącej Rady i Wójta Gminy z analizy oświadczeń</w:t>
      </w:r>
      <w:r w:rsidRPr="007F4AFE">
        <w:rPr>
          <w:rFonts w:ascii="Garamond" w:eastAsia="Calibri" w:hAnsi="Garamond"/>
          <w:kern w:val="3"/>
          <w:sz w:val="24"/>
          <w:szCs w:val="24"/>
          <w:lang w:eastAsia="en-US"/>
        </w:rPr>
        <w:br/>
        <w:t xml:space="preserve">     majątkowych.</w:t>
      </w:r>
    </w:p>
    <w:p w:rsidR="007F4AFE" w:rsidRPr="007F4AFE" w:rsidRDefault="007F4AFE" w:rsidP="007F4AFE">
      <w:pPr>
        <w:suppressAutoHyphens/>
        <w:autoSpaceDN w:val="0"/>
        <w:jc w:val="both"/>
        <w:rPr>
          <w:rFonts w:ascii="Garamond" w:eastAsia="Calibri" w:hAnsi="Garamond"/>
          <w:kern w:val="3"/>
          <w:sz w:val="24"/>
          <w:szCs w:val="24"/>
          <w:lang w:eastAsia="en-US"/>
        </w:rPr>
      </w:pPr>
      <w:r w:rsidRPr="007F4AFE">
        <w:rPr>
          <w:rFonts w:ascii="Garamond" w:eastAsia="Calibri" w:hAnsi="Garamond"/>
          <w:kern w:val="3"/>
          <w:sz w:val="24"/>
          <w:szCs w:val="24"/>
          <w:lang w:eastAsia="en-US"/>
        </w:rPr>
        <w:t xml:space="preserve">6. Informacja o stanie realizacji zadań oświatowych Szkoły Podstawowej im. J. Kusocińskiego </w:t>
      </w:r>
      <w:r w:rsidRPr="007F4AFE">
        <w:rPr>
          <w:rFonts w:ascii="Garamond" w:eastAsia="Calibri" w:hAnsi="Garamond"/>
          <w:kern w:val="3"/>
          <w:sz w:val="24"/>
          <w:szCs w:val="24"/>
          <w:lang w:eastAsia="en-US"/>
        </w:rPr>
        <w:br/>
        <w:t xml:space="preserve">     w Pacynie za rok szkolny 2019/2020.</w:t>
      </w:r>
    </w:p>
    <w:p w:rsidR="007F4AFE" w:rsidRPr="007F4AFE" w:rsidRDefault="007F4AFE" w:rsidP="007F4AFE">
      <w:pPr>
        <w:suppressAutoHyphens/>
        <w:autoSpaceDN w:val="0"/>
        <w:jc w:val="both"/>
        <w:rPr>
          <w:rFonts w:ascii="Garamond" w:eastAsia="Calibri" w:hAnsi="Garamond"/>
          <w:kern w:val="3"/>
          <w:sz w:val="24"/>
          <w:szCs w:val="24"/>
          <w:lang w:eastAsia="en-US"/>
        </w:rPr>
      </w:pPr>
      <w:r w:rsidRPr="007F4AFE">
        <w:rPr>
          <w:rFonts w:ascii="Garamond" w:eastAsia="Calibri" w:hAnsi="Garamond"/>
          <w:kern w:val="3"/>
          <w:sz w:val="24"/>
          <w:szCs w:val="24"/>
          <w:lang w:eastAsia="en-US"/>
        </w:rPr>
        <w:t>7. Informacja o stanie realizacji  zadań oświatowych  Przedszkola Samorządowego w Pacynie</w:t>
      </w:r>
      <w:r w:rsidRPr="007F4AFE">
        <w:rPr>
          <w:rFonts w:ascii="Garamond" w:eastAsia="Calibri" w:hAnsi="Garamond"/>
          <w:kern w:val="3"/>
          <w:sz w:val="24"/>
          <w:szCs w:val="24"/>
          <w:lang w:eastAsia="en-US"/>
        </w:rPr>
        <w:br/>
        <w:t xml:space="preserve">    z siedzibą w Skrzeszewach za rok szkolny 2019/2020.</w:t>
      </w:r>
    </w:p>
    <w:p w:rsidR="007F4AFE" w:rsidRPr="007F4AFE" w:rsidRDefault="007F4AFE" w:rsidP="007F4AFE">
      <w:pPr>
        <w:jc w:val="both"/>
        <w:rPr>
          <w:rFonts w:ascii="Garamond" w:hAnsi="Garamond"/>
          <w:sz w:val="24"/>
          <w:szCs w:val="24"/>
        </w:rPr>
      </w:pPr>
      <w:r w:rsidRPr="007F4AFE">
        <w:rPr>
          <w:rFonts w:ascii="Garamond" w:hAnsi="Garamond"/>
          <w:sz w:val="24"/>
          <w:szCs w:val="24"/>
        </w:rPr>
        <w:t>8. Podjęcie uchwały w sprawie dokonania wyboru metody ustalenia opłaty za gospodarowanie</w:t>
      </w:r>
      <w:r w:rsidRPr="007F4AFE">
        <w:rPr>
          <w:rFonts w:ascii="Garamond" w:hAnsi="Garamond"/>
          <w:sz w:val="24"/>
          <w:szCs w:val="24"/>
        </w:rPr>
        <w:br/>
        <w:t xml:space="preserve">     odpadami komunalnymi i ustalenia stawki takiej opłaty oraz ustalenia ryczałtowej stawki płaty</w:t>
      </w:r>
      <w:r w:rsidRPr="007F4AFE">
        <w:rPr>
          <w:rFonts w:ascii="Garamond" w:hAnsi="Garamond"/>
          <w:sz w:val="24"/>
          <w:szCs w:val="24"/>
        </w:rPr>
        <w:br/>
        <w:t xml:space="preserve">     za gospodarowanie odpadami komunalnymi w przypadku nieruchomości, na której znajduje </w:t>
      </w:r>
      <w:r w:rsidRPr="007F4AFE">
        <w:rPr>
          <w:rFonts w:ascii="Garamond" w:hAnsi="Garamond"/>
          <w:sz w:val="24"/>
          <w:szCs w:val="24"/>
        </w:rPr>
        <w:br/>
        <w:t xml:space="preserve">     się  domek letniskowy lub innej nieruchomości wykorzystywanej na cele </w:t>
      </w:r>
      <w:proofErr w:type="spellStart"/>
      <w:r w:rsidRPr="007F4AFE">
        <w:rPr>
          <w:rFonts w:ascii="Garamond" w:hAnsi="Garamond"/>
          <w:sz w:val="24"/>
          <w:szCs w:val="24"/>
        </w:rPr>
        <w:t>rekreacyjno</w:t>
      </w:r>
      <w:proofErr w:type="spellEnd"/>
      <w:r w:rsidRPr="007F4AFE">
        <w:rPr>
          <w:rFonts w:ascii="Garamond" w:hAnsi="Garamond"/>
          <w:sz w:val="24"/>
          <w:szCs w:val="24"/>
        </w:rPr>
        <w:t xml:space="preserve"> – </w:t>
      </w:r>
      <w:r w:rsidRPr="007F4AFE">
        <w:rPr>
          <w:rFonts w:ascii="Garamond" w:hAnsi="Garamond"/>
          <w:sz w:val="24"/>
          <w:szCs w:val="24"/>
        </w:rPr>
        <w:br/>
        <w:t xml:space="preserve">     wypoczynkowe na terenie Gminy Pacyna oraz zwolnienia w części z opłaty za    </w:t>
      </w:r>
      <w:r w:rsidRPr="007F4AFE">
        <w:rPr>
          <w:rFonts w:ascii="Garamond" w:hAnsi="Garamond"/>
          <w:sz w:val="24"/>
          <w:szCs w:val="24"/>
        </w:rPr>
        <w:br/>
        <w:t xml:space="preserve">     gospodarowanie odpadami komunalnymi właścicieli nieruchomości zabudowanych</w:t>
      </w:r>
      <w:r w:rsidRPr="007F4AFE">
        <w:rPr>
          <w:rFonts w:ascii="Garamond" w:hAnsi="Garamond"/>
          <w:sz w:val="24"/>
          <w:szCs w:val="24"/>
        </w:rPr>
        <w:br/>
        <w:t xml:space="preserve">     budynkami mieszkalnymi jednorodzinnymi kompostujących bioodpady stanowiące odpady</w:t>
      </w:r>
      <w:r w:rsidRPr="007F4AFE">
        <w:rPr>
          <w:rFonts w:ascii="Garamond" w:hAnsi="Garamond"/>
          <w:sz w:val="24"/>
          <w:szCs w:val="24"/>
        </w:rPr>
        <w:br/>
        <w:t xml:space="preserve">     komunalne w kompostowniku przydomowym.</w:t>
      </w:r>
    </w:p>
    <w:p w:rsidR="007F4AFE" w:rsidRPr="007F4AFE" w:rsidRDefault="007F4AFE" w:rsidP="007F4AFE">
      <w:pPr>
        <w:jc w:val="both"/>
        <w:rPr>
          <w:rFonts w:ascii="Garamond" w:hAnsi="Garamond"/>
          <w:sz w:val="24"/>
          <w:szCs w:val="24"/>
        </w:rPr>
      </w:pPr>
      <w:r w:rsidRPr="007F4AFE">
        <w:rPr>
          <w:rFonts w:ascii="Garamond" w:hAnsi="Garamond"/>
          <w:sz w:val="24"/>
          <w:szCs w:val="24"/>
        </w:rPr>
        <w:t>9.  Podjęcie uchwały w sprawie określenia</w:t>
      </w:r>
      <w:r w:rsidRPr="007F4AFE">
        <w:rPr>
          <w:b/>
          <w:sz w:val="22"/>
        </w:rPr>
        <w:t xml:space="preserve"> </w:t>
      </w:r>
      <w:r w:rsidRPr="007F4AFE">
        <w:rPr>
          <w:sz w:val="22"/>
        </w:rPr>
        <w:t xml:space="preserve">górnych stawek opłat ponoszonych przez właścicieli </w:t>
      </w:r>
      <w:r w:rsidRPr="007F4AFE">
        <w:rPr>
          <w:sz w:val="22"/>
        </w:rPr>
        <w:br/>
        <w:t xml:space="preserve">       nieruchomości za usługi w zakresie opróżniania zbiorników bezodpływowych i transportu </w:t>
      </w:r>
      <w:r w:rsidRPr="007F4AFE">
        <w:rPr>
          <w:sz w:val="22"/>
        </w:rPr>
        <w:br/>
        <w:t xml:space="preserve">       nieczystości ciekłych oraz odbierania odpadów komunalnych na terenie Gminy Pacyna.</w:t>
      </w:r>
    </w:p>
    <w:p w:rsidR="007F4AFE" w:rsidRPr="007F4AFE" w:rsidRDefault="007F4AFE" w:rsidP="007F4AFE">
      <w:pPr>
        <w:jc w:val="both"/>
        <w:rPr>
          <w:rFonts w:ascii="Garamond" w:eastAsia="Calibri" w:hAnsi="Garamond"/>
          <w:sz w:val="24"/>
          <w:szCs w:val="24"/>
        </w:rPr>
      </w:pPr>
      <w:r w:rsidRPr="007F4AFE">
        <w:rPr>
          <w:rFonts w:ascii="Garamond" w:eastAsia="Calibri" w:hAnsi="Garamond"/>
          <w:sz w:val="24"/>
          <w:szCs w:val="24"/>
        </w:rPr>
        <w:t>10. Podjęcie uchwały w sprawie obniżenia średniej ceny skupu żyta przyjmowanej jako podstawa</w:t>
      </w:r>
      <w:r w:rsidRPr="007F4AFE">
        <w:rPr>
          <w:rFonts w:ascii="Garamond" w:eastAsia="Calibri" w:hAnsi="Garamond"/>
          <w:sz w:val="24"/>
          <w:szCs w:val="24"/>
        </w:rPr>
        <w:br/>
        <w:t xml:space="preserve">      do ustalenia podatku rolnego na rok 2021.</w:t>
      </w:r>
    </w:p>
    <w:p w:rsidR="007F4AFE" w:rsidRPr="007F4AFE" w:rsidRDefault="007F4AFE" w:rsidP="007F4AFE">
      <w:pPr>
        <w:rPr>
          <w:b/>
        </w:rPr>
      </w:pPr>
      <w:r w:rsidRPr="007F4AFE">
        <w:rPr>
          <w:rFonts w:ascii="Garamond" w:hAnsi="Garamond"/>
          <w:sz w:val="24"/>
          <w:szCs w:val="24"/>
        </w:rPr>
        <w:t xml:space="preserve">11. Podjęcie uchwały w sprawie przyjęcia Wieloletniej Prognozy Finansowej Gminy Pacyna na </w:t>
      </w:r>
      <w:r w:rsidRPr="007F4AFE">
        <w:rPr>
          <w:rFonts w:ascii="Garamond" w:hAnsi="Garamond"/>
          <w:sz w:val="24"/>
          <w:szCs w:val="24"/>
        </w:rPr>
        <w:br/>
        <w:t xml:space="preserve">      lata   2021 – 2025.</w:t>
      </w:r>
      <w:r w:rsidRPr="007F4AFE">
        <w:rPr>
          <w:rFonts w:ascii="Garamond" w:hAnsi="Garamond"/>
          <w:sz w:val="24"/>
          <w:szCs w:val="24"/>
        </w:rPr>
        <w:br/>
        <w:t>12. Podjęcie uchwały w</w:t>
      </w:r>
      <w:r w:rsidR="00A733CD">
        <w:rPr>
          <w:rFonts w:ascii="Garamond" w:hAnsi="Garamond"/>
          <w:sz w:val="24"/>
          <w:szCs w:val="24"/>
        </w:rPr>
        <w:t xml:space="preserve"> sprawie</w:t>
      </w:r>
      <w:r w:rsidRPr="007F4AFE">
        <w:rPr>
          <w:rFonts w:ascii="Garamond" w:hAnsi="Garamond"/>
          <w:sz w:val="24"/>
          <w:szCs w:val="24"/>
        </w:rPr>
        <w:t xml:space="preserve"> przyjęcia Budżetu Gminy Pacyna na 2021 rok.</w:t>
      </w:r>
      <w:r w:rsidRPr="007F4AFE">
        <w:rPr>
          <w:rFonts w:ascii="Garamond" w:hAnsi="Garamond"/>
          <w:sz w:val="24"/>
          <w:szCs w:val="24"/>
        </w:rPr>
        <w:br/>
        <w:t xml:space="preserve">13. Podjęcie uchwały zmieniającej uchwałę w sprawie szczegółowych warunków przyznawania i </w:t>
      </w:r>
      <w:r w:rsidRPr="007F4AFE">
        <w:rPr>
          <w:rFonts w:ascii="Garamond" w:hAnsi="Garamond"/>
          <w:sz w:val="24"/>
          <w:szCs w:val="24"/>
        </w:rPr>
        <w:br/>
        <w:t xml:space="preserve">      odpłatności za usługi opiekuńcze i specjalistyczne usługi opiekuńcze.</w:t>
      </w:r>
    </w:p>
    <w:p w:rsidR="007F4AFE" w:rsidRDefault="007F4AFE" w:rsidP="007F4AFE">
      <w:pPr>
        <w:rPr>
          <w:rFonts w:ascii="Garamond" w:hAnsi="Garamond"/>
          <w:sz w:val="24"/>
          <w:szCs w:val="24"/>
        </w:rPr>
      </w:pPr>
      <w:r w:rsidRPr="007F4AFE">
        <w:rPr>
          <w:rFonts w:ascii="Garamond" w:hAnsi="Garamond"/>
          <w:sz w:val="24"/>
          <w:szCs w:val="24"/>
        </w:rPr>
        <w:t>14. Odpowiedzi na interpelacje i zapytania radnych.</w:t>
      </w:r>
    </w:p>
    <w:p w:rsidR="00861A9D" w:rsidRDefault="00861A9D" w:rsidP="007F4AFE">
      <w:pPr>
        <w:rPr>
          <w:rFonts w:ascii="Garamond" w:hAnsi="Garamond"/>
          <w:sz w:val="24"/>
          <w:szCs w:val="24"/>
        </w:rPr>
      </w:pPr>
    </w:p>
    <w:p w:rsidR="00861A9D" w:rsidRDefault="00861A9D" w:rsidP="007F4AFE">
      <w:pPr>
        <w:rPr>
          <w:rFonts w:ascii="Garamond" w:hAnsi="Garamond"/>
          <w:sz w:val="24"/>
          <w:szCs w:val="24"/>
        </w:rPr>
      </w:pPr>
    </w:p>
    <w:p w:rsidR="00861A9D" w:rsidRDefault="00861A9D" w:rsidP="007F4AFE">
      <w:pPr>
        <w:rPr>
          <w:rFonts w:ascii="Garamond" w:hAnsi="Garamond"/>
          <w:sz w:val="24"/>
          <w:szCs w:val="24"/>
        </w:rPr>
      </w:pPr>
    </w:p>
    <w:p w:rsidR="00861A9D" w:rsidRDefault="00861A9D" w:rsidP="007F4AFE">
      <w:pPr>
        <w:rPr>
          <w:rFonts w:ascii="Garamond" w:hAnsi="Garamond"/>
          <w:sz w:val="24"/>
          <w:szCs w:val="24"/>
        </w:rPr>
      </w:pPr>
    </w:p>
    <w:p w:rsidR="00861A9D" w:rsidRPr="007F4AFE" w:rsidRDefault="00861A9D" w:rsidP="007F4AFE">
      <w:pPr>
        <w:rPr>
          <w:rFonts w:ascii="Garamond" w:hAnsi="Garamond"/>
          <w:sz w:val="24"/>
          <w:szCs w:val="24"/>
        </w:rPr>
      </w:pPr>
    </w:p>
    <w:p w:rsidR="00C34950" w:rsidRPr="00783EC7" w:rsidRDefault="007F4AFE" w:rsidP="00861A9D">
      <w:pPr>
        <w:rPr>
          <w:rFonts w:ascii="Garamond" w:hAnsi="Garamond"/>
          <w:color w:val="000000"/>
          <w:sz w:val="24"/>
          <w:szCs w:val="24"/>
        </w:rPr>
      </w:pPr>
      <w:r w:rsidRPr="007F4AFE">
        <w:rPr>
          <w:rFonts w:ascii="Garamond" w:hAnsi="Garamond"/>
          <w:sz w:val="24"/>
          <w:szCs w:val="24"/>
        </w:rPr>
        <w:t>15. Wolne wnioski radnych.</w:t>
      </w:r>
      <w:r w:rsidRPr="007F4AFE">
        <w:rPr>
          <w:rFonts w:ascii="Garamond" w:hAnsi="Garamond"/>
          <w:sz w:val="24"/>
          <w:szCs w:val="24"/>
        </w:rPr>
        <w:br/>
        <w:t>16. Zakończenie obrad.</w:t>
      </w:r>
      <w:r w:rsidR="00C34950"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C34950" w:rsidRDefault="00C34950" w:rsidP="00C34950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34950" w:rsidRDefault="00C34950" w:rsidP="00C34950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związku z rozprzestrzenianiem się </w:t>
      </w:r>
      <w:proofErr w:type="spellStart"/>
      <w:r>
        <w:rPr>
          <w:rFonts w:ascii="Garamond" w:hAnsi="Garamond"/>
          <w:sz w:val="24"/>
          <w:szCs w:val="24"/>
        </w:rPr>
        <w:t>koronowirusa</w:t>
      </w:r>
      <w:proofErr w:type="spellEnd"/>
      <w:r>
        <w:rPr>
          <w:rFonts w:ascii="Garamond" w:hAnsi="Garamond"/>
          <w:sz w:val="24"/>
          <w:szCs w:val="24"/>
        </w:rPr>
        <w:t xml:space="preserve"> SARS – </w:t>
      </w:r>
      <w:proofErr w:type="spellStart"/>
      <w:r>
        <w:rPr>
          <w:rFonts w:ascii="Garamond" w:hAnsi="Garamond"/>
          <w:sz w:val="24"/>
          <w:szCs w:val="24"/>
        </w:rPr>
        <w:t>CoV</w:t>
      </w:r>
      <w:proofErr w:type="spellEnd"/>
      <w:r>
        <w:rPr>
          <w:rFonts w:ascii="Garamond" w:hAnsi="Garamond"/>
          <w:sz w:val="24"/>
          <w:szCs w:val="24"/>
        </w:rPr>
        <w:t xml:space="preserve"> - 2 w Polsce oraz wprowadzeniem stanu  zagrożenia epidemicznego na terenie Rzeczypospolitej Polskiej Rada Gminy będzie obradowała w warunkach zaleceń sanitarnych.</w:t>
      </w:r>
    </w:p>
    <w:p w:rsidR="00C34950" w:rsidRDefault="00C34950" w:rsidP="00C34950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34950" w:rsidRDefault="00C34950" w:rsidP="00C34950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right"/>
        <w:rPr>
          <w:rFonts w:ascii="Garamond" w:hAnsi="Garamond"/>
          <w:sz w:val="24"/>
          <w:szCs w:val="24"/>
        </w:rPr>
      </w:pPr>
    </w:p>
    <w:p w:rsidR="0050520A" w:rsidRDefault="008653EB" w:rsidP="008653EB">
      <w:pPr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                   Wiceprzewodnicząca Rady</w:t>
      </w:r>
    </w:p>
    <w:p w:rsidR="008653EB" w:rsidRDefault="008653EB" w:rsidP="008653EB">
      <w:pPr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rFonts w:ascii="Garamond" w:hAnsi="Garamond"/>
          <w:color w:val="000000"/>
          <w:sz w:val="24"/>
          <w:szCs w:val="24"/>
        </w:rPr>
        <w:t>(-) Maria Obidowska</w:t>
      </w:r>
    </w:p>
    <w:p w:rsidR="001339C8" w:rsidRDefault="001339C8" w:rsidP="001339C8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5"/>
  </w:num>
  <w:num w:numId="15">
    <w:abstractNumId w:val="8"/>
  </w:num>
  <w:num w:numId="16">
    <w:abstractNumId w:val="12"/>
  </w:num>
  <w:num w:numId="17">
    <w:abstractNumId w:val="14"/>
  </w:num>
  <w:num w:numId="18">
    <w:abstractNumId w:val="4"/>
  </w:num>
  <w:num w:numId="19">
    <w:abstractNumId w:val="16"/>
  </w:num>
  <w:num w:numId="20">
    <w:abstractNumId w:val="1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46D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233AC"/>
    <w:rsid w:val="00323864"/>
    <w:rsid w:val="003262BE"/>
    <w:rsid w:val="00327798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63899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1A9D"/>
    <w:rsid w:val="00863B29"/>
    <w:rsid w:val="008653EB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21B0"/>
    <w:rsid w:val="00BC32A8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66FD"/>
    <w:rsid w:val="00DE710C"/>
    <w:rsid w:val="00DF03FB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B423E-6780-470C-A42A-2BC59AE7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3433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Administrator</cp:lastModifiedBy>
  <cp:revision>2</cp:revision>
  <cp:lastPrinted>2020-12-01T07:55:00Z</cp:lastPrinted>
  <dcterms:created xsi:type="dcterms:W3CDTF">2020-12-01T09:54:00Z</dcterms:created>
  <dcterms:modified xsi:type="dcterms:W3CDTF">2020-12-01T09:54:00Z</dcterms:modified>
</cp:coreProperties>
</file>