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31D3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185/XXXX/2022</w:t>
      </w:r>
      <w:r>
        <w:rPr>
          <w:b/>
          <w:caps/>
        </w:rPr>
        <w:br/>
        <w:t>Rady Gminy Pacyna</w:t>
      </w:r>
    </w:p>
    <w:p w:rsidR="00A77B3E" w:rsidRDefault="00531D3A">
      <w:pPr>
        <w:spacing w:before="280" w:after="280"/>
        <w:jc w:val="center"/>
        <w:rPr>
          <w:b/>
          <w:caps/>
        </w:rPr>
      </w:pPr>
      <w:r>
        <w:t>z dnia 10 października 2022 r.</w:t>
      </w:r>
    </w:p>
    <w:p w:rsidR="00A77B3E" w:rsidRDefault="00531D3A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531D3A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2022 roku, poz. 559 ze zm.),  art. 211, art. 212 ustawy z dnia 27 sierpnia 2009r. o finansach publicznych  (tekst jednolity Dz. U. z 2022 roku, poz. 1634 ze zm.), Rada Gminy Pacyna uchwala, co następuje:</w:t>
      </w:r>
    </w:p>
    <w:p w:rsidR="00A77B3E" w:rsidRDefault="00531D3A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531D3A">
      <w:pPr>
        <w:keepLines/>
        <w:spacing w:before="120" w:after="120"/>
        <w:ind w:firstLine="340"/>
      </w:pPr>
      <w:r>
        <w:t>1. Zwiększa się dochody budżetu o łączną kwotę 3.082.836,23 zł. Plan dochodów budżetu  Gminy ogółem wynosi  19.845.113,58 zł.</w:t>
      </w:r>
    </w:p>
    <w:p w:rsidR="00A77B3E" w:rsidRDefault="00531D3A">
      <w:pPr>
        <w:spacing w:before="120" w:after="120"/>
        <w:ind w:left="340" w:hanging="227"/>
      </w:pPr>
      <w:r>
        <w:t>1) dochody bieżące zwiększa się o kwotę 3.071.279,23 zł. Dochody bieżące wynoszą 18.968.819,86 zł.</w:t>
      </w:r>
    </w:p>
    <w:p w:rsidR="00A77B3E" w:rsidRDefault="00531D3A">
      <w:pPr>
        <w:spacing w:before="120" w:after="120"/>
        <w:ind w:left="340" w:hanging="227"/>
      </w:pPr>
      <w:r>
        <w:t>2) dochody majątkowe zwiększa się o kwotę 11.557,00 zł. Dochody majątkowe  wynoszą  876.293,72 zł.</w:t>
      </w:r>
    </w:p>
    <w:p w:rsidR="00A77B3E" w:rsidRDefault="00531D3A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2022 rok.</w:t>
      </w:r>
    </w:p>
    <w:p w:rsidR="00A77B3E" w:rsidRDefault="00531D3A">
      <w:pPr>
        <w:keepLines/>
        <w:spacing w:before="120" w:after="120"/>
        <w:ind w:firstLine="340"/>
      </w:pPr>
      <w:r>
        <w:t>2. Zwiększa się wydatki budżetu o łączną kwotę 3.132.836,23 zł i zmniejsza o kwotę 50.000,00 zł. Plan wydatków budżetu  Gminy ogółem wynosi  22.669.627,58 zł.</w:t>
      </w:r>
    </w:p>
    <w:p w:rsidR="00A77B3E" w:rsidRDefault="00531D3A">
      <w:pPr>
        <w:spacing w:before="120" w:after="120"/>
        <w:ind w:left="340" w:hanging="227"/>
      </w:pPr>
      <w:r>
        <w:t>1) wydatki bieżące zwiększa się o kwotę 3.132.836,23 zł i zmniejsza o kwotę 50.000,00 zł. Wydatki bieżące po zmianie wynoszą 18.842.548,86 zł.</w:t>
      </w:r>
    </w:p>
    <w:p w:rsidR="00A77B3E" w:rsidRDefault="00531D3A">
      <w:pPr>
        <w:spacing w:before="120" w:after="120"/>
        <w:ind w:left="340" w:hanging="227"/>
      </w:pPr>
      <w:r>
        <w:t>2) wydatki majątkowe pozostają bez zmian. Wydatki majątkowe wynoszą  3.827.078,72 zł.</w:t>
      </w:r>
    </w:p>
    <w:p w:rsidR="00A77B3E" w:rsidRDefault="00531D3A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2022 rok.</w:t>
      </w:r>
    </w:p>
    <w:p w:rsidR="00A77B3E" w:rsidRDefault="00531D3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531D3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31D3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E25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25DB" w:rsidRDefault="002E25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25DB" w:rsidRDefault="00531D3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31D3A">
      <w:pPr>
        <w:keepNext/>
        <w:spacing w:before="120" w:after="120" w:line="360" w:lineRule="auto"/>
        <w:ind w:left="9733"/>
        <w:jc w:val="left"/>
      </w:pPr>
      <w:r>
        <w:lastRenderedPageBreak/>
        <w:fldChar w:fldCharType="begin"/>
      </w:r>
      <w:r>
        <w:fldChar w:fldCharType="end"/>
      </w:r>
      <w:r>
        <w:t>Załącznik Nr 1 do uchwały Nr 185/XXXX/2022</w:t>
      </w:r>
      <w:r>
        <w:br/>
        <w:t>Rady Gminy Pacyna</w:t>
      </w:r>
      <w:r>
        <w:br/>
        <w:t>z dnia 10.10.2022r</w:t>
      </w:r>
    </w:p>
    <w:p w:rsidR="00A77B3E" w:rsidRDefault="00531D3A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2E25DB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2E25DB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2E25DB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2E25D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5 992 681,83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10 765,23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6 003 447,06</w:t>
            </w:r>
          </w:p>
        </w:tc>
      </w:tr>
      <w:tr w:rsidR="002E25D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E25DB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48 669,83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10 765,23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59 435,06</w:t>
            </w:r>
          </w:p>
        </w:tc>
      </w:tr>
      <w:tr w:rsidR="002E25D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1 173 090,00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3 060 514,00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4 233 604,00</w:t>
            </w:r>
          </w:p>
        </w:tc>
      </w:tr>
      <w:tr w:rsidR="002E25D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E25DB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272 980,00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514,00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273 494,00</w:t>
            </w:r>
          </w:p>
        </w:tc>
      </w:tr>
      <w:tr w:rsidR="002E25DB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3 060 000,00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3 060 000,00</w:t>
            </w:r>
          </w:p>
        </w:tc>
      </w:tr>
      <w:tr w:rsidR="002E25DB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15 897 540,63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3 071 279,23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18 968 819,86</w:t>
            </w:r>
          </w:p>
        </w:tc>
      </w:tr>
      <w:tr w:rsidR="002E25D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</w:tr>
      <w:tr w:rsidR="002E25DB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2E25D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11 557,00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111 557,00</w:t>
            </w:r>
          </w:p>
        </w:tc>
      </w:tr>
      <w:tr w:rsidR="002E25D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E25DB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11 557,00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11 557,00</w:t>
            </w:r>
          </w:p>
        </w:tc>
      </w:tr>
      <w:tr w:rsidR="002E25DB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864 736,72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11 557,00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876 293,72</w:t>
            </w:r>
          </w:p>
        </w:tc>
      </w:tr>
      <w:tr w:rsidR="002E25D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</w:tr>
      <w:tr w:rsidR="002E25DB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16 762 277,35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3 082 836,23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19 845 113,58</w:t>
            </w:r>
          </w:p>
        </w:tc>
      </w:tr>
      <w:tr w:rsidR="002E25DB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531D3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E25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25DB" w:rsidRDefault="002E25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25DB" w:rsidRDefault="00531D3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31D3A">
      <w:pPr>
        <w:keepNext/>
        <w:spacing w:before="120" w:after="120" w:line="360" w:lineRule="auto"/>
        <w:ind w:left="10534"/>
        <w:jc w:val="left"/>
      </w:pPr>
      <w:r>
        <w:lastRenderedPageBreak/>
        <w:fldChar w:fldCharType="begin"/>
      </w:r>
      <w:r>
        <w:fldChar w:fldCharType="end"/>
      </w:r>
      <w:r>
        <w:t>Załącznik Nr 2 do Nr 185/XXXX/2022</w:t>
      </w:r>
      <w:r>
        <w:br/>
        <w:t>Rady Gminy Pacyna</w:t>
      </w:r>
      <w:r>
        <w:br/>
        <w:t>z dnia 10.10.2022r.</w:t>
      </w:r>
    </w:p>
    <w:p w:rsidR="00A77B3E" w:rsidRDefault="00531D3A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E25DB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E25DB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2 727 926,83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2 688 926,83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2 464 686,83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2 067 072,00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397 614,83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20 029,23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20 029,23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20 029,23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20 029,23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2 747 956,06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2 708 956,06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2 484 716,06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2 067 072,00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417 644,06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2 386 766,00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2 386 766,00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2 380 066,00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365 066,00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2 406 766,00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2 406 766,00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2 400 066,00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385 066,00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157 588,83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118 588,83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17 048,83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17 048,83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157 618,06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118 618,06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17 078,06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17 078,06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503 857,00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303 857,00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273 357,00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192 757,00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395 300,00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406 857,00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256 857,00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226 357,00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145 757,00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5 430 630,05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5 070 549,01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4 943 049,01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3 626 529,90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1 316 519,11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10 736,00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10 736,00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5 441 366,05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5 081 285,01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4 953 785,01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3 626 529,90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1 327 255,11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167 009,60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167 009,60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153 939,70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10 736,00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10 736,00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177 745,60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177 745,60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172 745,60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164 675,70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1 588 990,00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1 588 990,00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468 004,30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309 166,40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158 837,90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1 120 985,70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3 060 514,00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3 060 514,00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60 358,00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25 358,00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3 000 156,00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4 649 504,00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4 649 504,00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528 362,30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344 166,40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184 195,90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4 121 141,70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686 245,00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686 245,00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15 659,30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10 637,90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670 585,70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3 060 514,00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3 060 514,00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60 358,00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25 358,00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3 000 156,00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3 746 759,00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3 746 759,00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76 017,30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40 021,40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35 995,90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3 670 741,70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1 812 094,66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1 722 094,66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1 722 094,66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1 672 194,66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1 677 094,66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1 677 094,66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1 627 194,66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570 658,98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570 658,98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570 658,98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570 658,98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520 658,98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520 658,98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520 658,98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520 658,98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19 586 791,35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15 759 712,63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11 220 586,72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6 258 845,75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4 961 740,97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4 108 809,91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3 132 836,23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3 132 836,23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132 680,23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97 680,23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3 000 156,00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E25DB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22 669 627,58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18 842 548,86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11 303 266,95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6 293 845,75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5 009 421,20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7 108 965,91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31D3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531D3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E25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25DB" w:rsidRDefault="002E25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25DB" w:rsidRDefault="00531D3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2E25DB" w:rsidRDefault="00531D3A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2E25DB" w:rsidRDefault="00531D3A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185/XXXX/2022 Rady Gminy Pacyna z dnia 10.10.2022r.</w:t>
      </w:r>
    </w:p>
    <w:p w:rsidR="002E25DB" w:rsidRDefault="002E25DB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dochodów – załącznik nr 1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dochody budżetu o kwotę 3.082.836,23 zł.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dochodów po zmianie wynosi 19.845.113,58 zł.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2E25DB" w:rsidRDefault="002E25D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11.557,00 zł tytułem wpływu ze sprzedaży składnika majątkowego w postaci samochodu pożarniczego Star 244L będącego w użytkowaniu OSP Model.</w:t>
      </w:r>
    </w:p>
    <w:p w:rsidR="002E25DB" w:rsidRDefault="002E25D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758 - Różne rozliczenia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</w:t>
      </w:r>
      <w:proofErr w:type="spellStart"/>
      <w:r>
        <w:rPr>
          <w:color w:val="000000"/>
          <w:sz w:val="24"/>
          <w:szCs w:val="20"/>
          <w:shd w:val="clear" w:color="auto" w:fill="FFFFFF"/>
        </w:rPr>
        <w:t>bieżacych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o kwotę 10.765,23 zł  tym: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- o kwotę </w:t>
      </w:r>
      <w:r>
        <w:rPr>
          <w:color w:val="000000"/>
          <w:sz w:val="24"/>
          <w:szCs w:val="20"/>
          <w:shd w:val="clear" w:color="auto" w:fill="FFFFFF"/>
        </w:rPr>
        <w:t>29,23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Funduszu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Pomocowego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przeznaczeniem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nadanie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numeru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PESEL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wniosek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;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- o kwotę</w:t>
      </w:r>
      <w:r>
        <w:rPr>
          <w:color w:val="000000"/>
          <w:sz w:val="24"/>
          <w:szCs w:val="20"/>
          <w:shd w:val="clear" w:color="auto" w:fill="FFFFFF"/>
        </w:rPr>
        <w:t xml:space="preserve"> 10.736,00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kształceniem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wychowaniem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opieką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nad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pochodzą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Funduszu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dysponentem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jest Minister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Finansów</w:t>
      </w:r>
      <w:proofErr w:type="spellEnd"/>
      <w:r>
        <w:rPr>
          <w:color w:val="000000"/>
          <w:sz w:val="24"/>
          <w:szCs w:val="20"/>
          <w:shd w:val="clear" w:color="auto" w:fill="FFFFFF"/>
        </w:rPr>
        <w:t>.</w:t>
      </w:r>
    </w:p>
    <w:p w:rsidR="002E25DB" w:rsidRDefault="002E25DB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3.060.514,00 zł w tym: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- o kwotę </w:t>
      </w:r>
      <w:r>
        <w:rPr>
          <w:color w:val="000000"/>
          <w:sz w:val="24"/>
          <w:szCs w:val="20"/>
          <w:shd w:val="clear" w:color="auto" w:fill="FFFFFF"/>
        </w:rPr>
        <w:t>514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,00 zł pochodzących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Funduszu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Pomocowego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 co dotyczy kosztów obsługi zadania</w:t>
      </w:r>
      <w:r>
        <w:rPr>
          <w:color w:val="000000"/>
          <w:sz w:val="24"/>
          <w:szCs w:val="20"/>
          <w:shd w:val="clear" w:color="auto" w:fill="FFFFFF"/>
        </w:rPr>
        <w:t>;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- o kwotę 3.060.000,00 zł pochodzących z Funduszu Przeciwdziałania COVID-19 na sfinansowanie wypłat dodatków węglowych.</w:t>
      </w:r>
    </w:p>
    <w:p w:rsidR="002E25DB" w:rsidRDefault="002E25DB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wydatków – załącznik nr 2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wydatki budżetu o kwotę 3.132.836,23 zł.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50.000,00 zł.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Plan wydatków po zmianie wynosi 22.669.627,58 zł.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2E25DB" w:rsidRDefault="002E25DB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400 - Wytwarzanie i zaopatrywanie w energię elektryczną, gaz i wodę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40002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20.000,00 zł z przeznaczeniem na doszacowanie planu wydatków na zakup usług remontowych związanych utrzymaniem sieci wodociągowych na terenie gminy Pacyna.</w:t>
      </w:r>
    </w:p>
    <w:p w:rsidR="002E25DB" w:rsidRDefault="002E25DB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700 - Gospodarka mieszkaniowa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70005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</w:t>
      </w:r>
      <w:proofErr w:type="spellStart"/>
      <w:r>
        <w:rPr>
          <w:color w:val="000000"/>
          <w:sz w:val="24"/>
          <w:szCs w:val="20"/>
          <w:shd w:val="clear" w:color="auto" w:fill="FFFFFF"/>
        </w:rPr>
        <w:t>bieżacych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statutowych o kwotę 5.000,00 zł z przeznaczeniem na doszacowanie planu na zakup materiałów i usług związanych z gospodarką gruntami i nieruchomościami.</w:t>
      </w:r>
    </w:p>
    <w:p w:rsidR="002E25DB" w:rsidRDefault="002E25D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20.029,23 zł w tym: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</w:t>
      </w:r>
      <w:proofErr w:type="spellStart"/>
      <w:r>
        <w:rPr>
          <w:color w:val="000000"/>
          <w:sz w:val="24"/>
          <w:szCs w:val="20"/>
          <w:shd w:val="clear" w:color="auto" w:fill="FFFFFF"/>
        </w:rPr>
        <w:t>bieżacych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statutowych o kwotę 20.000,00 zł z przeznaczeniem na zakup węgla na potrzeby grzewcze budynku gminy.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29,23 zł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Funduszu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Pomocowego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przeznaczeniem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nadanie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numeru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PESEL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wniosek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;</w:t>
      </w:r>
    </w:p>
    <w:p w:rsidR="002E25DB" w:rsidRDefault="002E25DB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11.557,00 zł z przeznaczeniem na doszacowanie planu wydatków na zakup materiałów i usług w zakresie ochrony przeciwpożarowej.</w:t>
      </w:r>
    </w:p>
    <w:p w:rsidR="002E25DB" w:rsidRDefault="002E25D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 xml:space="preserve">Zwiększono plan  wydatków statutowych o kwotę 10.736,00 zł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kształceniem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wychowaniem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opieką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nad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pochodzą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Funduszu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dysponentem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jest Minister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Finansów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;</w:t>
      </w:r>
    </w:p>
    <w:p w:rsidR="002E25DB" w:rsidRDefault="002E25D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o kwotę 3.060.514,00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tym: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- o kwotę </w:t>
      </w:r>
      <w:r>
        <w:rPr>
          <w:color w:val="000000"/>
          <w:sz w:val="24"/>
          <w:szCs w:val="20"/>
          <w:shd w:val="clear" w:color="auto" w:fill="FFFFFF"/>
        </w:rPr>
        <w:t>514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,00 zł tytułem środków z Funduszu Pomocowego na podstawie ustawy z dnia 12 marca 2022 roku o pomocy obywatelom Ukrainy w związku z konfliktem zbrojnym na terytorium tego państwa</w:t>
      </w:r>
      <w:r>
        <w:rPr>
          <w:color w:val="000000"/>
          <w:sz w:val="24"/>
          <w:szCs w:val="20"/>
          <w:shd w:val="clear" w:color="auto" w:fill="FFFFFF"/>
        </w:rPr>
        <w:t xml:space="preserve"> z tego: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świadczenia na rzecz osób fizycznych o kwotę 156,00 zł;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* wydatki statutowe o kwotę 358,00 zł;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3.060.000,00 zł na sfinansowanie wypłat dodatków węglowych i obsługi tego zadania z tego: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świadczenia na rzecz osób fizycznych o kwotę 3.000.000,00 zł;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wydatki statutowe o kwotę 25.000,00 zł;</w:t>
      </w:r>
    </w:p>
    <w:p w:rsidR="002E25DB" w:rsidRDefault="00531D3A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wynagrodzenia i składki od nich naliczone o kwotę 35.000,00 zł.</w:t>
      </w:r>
    </w:p>
    <w:p w:rsidR="002E25DB" w:rsidRDefault="002E25D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E25DB" w:rsidRDefault="00531D3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5.000,00 zł i zmniejszono o kwotę 50.000,00 zł w tym: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90015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50.000,00 zł zabezpieczonych na oświetlenie uliczne na terenie gminy Pacyna.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2E25DB" w:rsidRDefault="00531D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5.000,00 zł w związku z zadaniem związanym z wyłapywaniem i transportem bezdomnych zwierząt z terenu gminy do schroniska.</w:t>
      </w:r>
    </w:p>
    <w:p w:rsidR="002E25DB" w:rsidRDefault="002E25D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E25DB">
        <w:tc>
          <w:tcPr>
            <w:tcW w:w="2500" w:type="pct"/>
            <w:tcBorders>
              <w:right w:val="nil"/>
            </w:tcBorders>
          </w:tcPr>
          <w:p w:rsidR="002E25DB" w:rsidRDefault="00531D3A">
            <w:pPr>
              <w:spacing w:line="36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left w:val="nil"/>
            </w:tcBorders>
          </w:tcPr>
          <w:p w:rsidR="002E25DB" w:rsidRDefault="00531D3A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2E25DB" w:rsidRDefault="00531D3A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2E25DB" w:rsidRDefault="00531D3A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2E25DB" w:rsidRDefault="00531D3A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                                         </w:t>
      </w:r>
    </w:p>
    <w:sectPr w:rsidR="002E25DB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93C" w:rsidRDefault="00B3193C">
      <w:r>
        <w:separator/>
      </w:r>
    </w:p>
  </w:endnote>
  <w:endnote w:type="continuationSeparator" w:id="0">
    <w:p w:rsidR="00B3193C" w:rsidRDefault="00B3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E25D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25DB" w:rsidRDefault="00531D3A">
          <w:pPr>
            <w:jc w:val="left"/>
            <w:rPr>
              <w:sz w:val="18"/>
            </w:rPr>
          </w:pPr>
          <w:r>
            <w:rPr>
              <w:sz w:val="18"/>
            </w:rPr>
            <w:t>Id: EC527A1F-95A4-405B-9565-D64DF6F806B8.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25DB" w:rsidRDefault="00531D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7049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E25DB" w:rsidRDefault="002E25D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E25D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25DB" w:rsidRDefault="00531D3A">
          <w:pPr>
            <w:jc w:val="left"/>
            <w:rPr>
              <w:sz w:val="18"/>
            </w:rPr>
          </w:pPr>
          <w:r>
            <w:rPr>
              <w:sz w:val="18"/>
            </w:rPr>
            <w:t>Id: EC527A1F-95A4-405B-9565-D64DF6F806B8.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25DB" w:rsidRDefault="00531D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7049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E25DB" w:rsidRDefault="002E25D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E25D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25DB" w:rsidRDefault="00531D3A">
          <w:pPr>
            <w:jc w:val="left"/>
            <w:rPr>
              <w:sz w:val="18"/>
            </w:rPr>
          </w:pPr>
          <w:r>
            <w:rPr>
              <w:sz w:val="18"/>
            </w:rPr>
            <w:t>Id: EC527A1F-95A4-405B-9565-D64DF6F806B8.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25DB" w:rsidRDefault="00531D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7049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E25DB" w:rsidRDefault="002E25D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E25D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25DB" w:rsidRDefault="00531D3A">
          <w:pPr>
            <w:jc w:val="left"/>
            <w:rPr>
              <w:sz w:val="18"/>
            </w:rPr>
          </w:pPr>
          <w:r>
            <w:rPr>
              <w:sz w:val="18"/>
            </w:rPr>
            <w:t>Id: EC527A1F-95A4-405B-9565-D64DF6F806B8.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25DB" w:rsidRDefault="00531D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70498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2E25DB" w:rsidRDefault="002E25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93C" w:rsidRDefault="00B3193C">
      <w:r>
        <w:separator/>
      </w:r>
    </w:p>
  </w:footnote>
  <w:footnote w:type="continuationSeparator" w:id="0">
    <w:p w:rsidR="00B3193C" w:rsidRDefault="00B31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E25DB"/>
    <w:rsid w:val="00531D3A"/>
    <w:rsid w:val="00A77B3E"/>
    <w:rsid w:val="00B3193C"/>
    <w:rsid w:val="00B7384B"/>
    <w:rsid w:val="00CA2A55"/>
    <w:rsid w:val="00D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26144-B498-4ED6-8205-D8F80BB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2623</Words>
  <Characters>15741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185/XXXX/2022 z dnia 10 października 2022 r.</vt:lpstr>
      <vt:lpstr/>
    </vt:vector>
  </TitlesOfParts>
  <Company>Rady Gminy Pacyna</Company>
  <LinksUpToDate>false</LinksUpToDate>
  <CharactersWithSpaces>18328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185/XXXX/2022 z dnia 10 października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2022-10-10T11:26:00Z</dcterms:created>
  <dcterms:modified xsi:type="dcterms:W3CDTF">2022-10-10T11:26:00Z</dcterms:modified>
  <cp:category>Akt prawny</cp:category>
</cp:coreProperties>
</file>