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C755B" w14:textId="3951814E" w:rsidR="00131F2C" w:rsidRPr="00D15AB1" w:rsidRDefault="00D15AB1" w:rsidP="00D15AB1">
      <w:pPr>
        <w:jc w:val="right"/>
        <w:rPr>
          <w:rFonts w:cstheme="minorHAnsi"/>
          <w:sz w:val="24"/>
          <w:szCs w:val="24"/>
        </w:rPr>
      </w:pPr>
      <w:r w:rsidRPr="00D15AB1">
        <w:rPr>
          <w:rFonts w:cstheme="minorHAnsi"/>
          <w:sz w:val="24"/>
          <w:szCs w:val="24"/>
        </w:rPr>
        <w:t>Pacyna, 05</w:t>
      </w:r>
      <w:r>
        <w:rPr>
          <w:rFonts w:cstheme="minorHAnsi"/>
          <w:sz w:val="24"/>
          <w:szCs w:val="24"/>
        </w:rPr>
        <w:t xml:space="preserve"> </w:t>
      </w:r>
      <w:r w:rsidRPr="00D15AB1">
        <w:rPr>
          <w:rFonts w:cstheme="minorHAnsi"/>
          <w:sz w:val="24"/>
          <w:szCs w:val="24"/>
        </w:rPr>
        <w:t xml:space="preserve">października 2023 r. </w:t>
      </w:r>
    </w:p>
    <w:p w14:paraId="72761ABE" w14:textId="17E36858" w:rsidR="00D15AB1" w:rsidRPr="00D15AB1" w:rsidRDefault="00D15AB1" w:rsidP="00D15AB1">
      <w:pPr>
        <w:autoSpaceDE w:val="0"/>
        <w:spacing w:after="0" w:line="240" w:lineRule="auto"/>
        <w:rPr>
          <w:rFonts w:eastAsia="Calibri" w:cstheme="minorHAnsi"/>
          <w:kern w:val="0"/>
          <w:sz w:val="24"/>
          <w:szCs w:val="24"/>
          <w:lang w:eastAsia="ar-SA"/>
          <w14:ligatures w14:val="none"/>
        </w:rPr>
      </w:pPr>
      <w:r w:rsidRPr="00D15AB1">
        <w:rPr>
          <w:rFonts w:cstheme="minorHAnsi"/>
          <w:sz w:val="24"/>
          <w:szCs w:val="24"/>
        </w:rPr>
        <w:t>ZPPG.</w:t>
      </w:r>
      <w:r w:rsidRPr="00D15AB1">
        <w:rPr>
          <w:rFonts w:eastAsia="Calibri" w:cstheme="minorHAnsi"/>
          <w:kern w:val="0"/>
          <w:sz w:val="24"/>
          <w:szCs w:val="24"/>
          <w:lang w:eastAsia="ar-SA"/>
          <w14:ligatures w14:val="none"/>
        </w:rPr>
        <w:t>273.8.2023</w:t>
      </w:r>
    </w:p>
    <w:p w14:paraId="0B3B088C" w14:textId="37ECDF8A" w:rsidR="00D15AB1" w:rsidRPr="00D15AB1" w:rsidRDefault="00D15AB1">
      <w:pPr>
        <w:rPr>
          <w:rFonts w:cstheme="minorHAnsi"/>
          <w:sz w:val="24"/>
          <w:szCs w:val="24"/>
        </w:rPr>
      </w:pPr>
    </w:p>
    <w:p w14:paraId="08EDC1B1" w14:textId="77777777" w:rsidR="00D15AB1" w:rsidRPr="00D15AB1" w:rsidRDefault="00D15AB1">
      <w:pPr>
        <w:rPr>
          <w:rFonts w:cstheme="minorHAnsi"/>
          <w:sz w:val="24"/>
          <w:szCs w:val="24"/>
        </w:rPr>
      </w:pPr>
    </w:p>
    <w:p w14:paraId="55F84BB8" w14:textId="50D0D092" w:rsidR="00D15AB1" w:rsidRDefault="00D15AB1" w:rsidP="00D15AB1">
      <w:pPr>
        <w:jc w:val="center"/>
        <w:rPr>
          <w:rFonts w:cstheme="minorHAnsi"/>
          <w:b/>
          <w:bCs/>
          <w:sz w:val="28"/>
          <w:szCs w:val="28"/>
        </w:rPr>
      </w:pPr>
      <w:r w:rsidRPr="00D15AB1">
        <w:rPr>
          <w:rFonts w:cstheme="minorHAnsi"/>
          <w:b/>
          <w:bCs/>
          <w:sz w:val="28"/>
          <w:szCs w:val="28"/>
        </w:rPr>
        <w:t>Informacja o unieważnieniu zapytania ofertowego</w:t>
      </w:r>
    </w:p>
    <w:p w14:paraId="1A22FCD2" w14:textId="77777777" w:rsidR="00D15AB1" w:rsidRPr="00D15AB1" w:rsidRDefault="00D15AB1" w:rsidP="00D15AB1">
      <w:pPr>
        <w:jc w:val="center"/>
        <w:rPr>
          <w:rFonts w:cstheme="minorHAnsi"/>
          <w:b/>
          <w:bCs/>
          <w:sz w:val="28"/>
          <w:szCs w:val="28"/>
        </w:rPr>
      </w:pPr>
    </w:p>
    <w:p w14:paraId="6BA66E83" w14:textId="4569E2DA" w:rsidR="00D15AB1" w:rsidRDefault="00D15AB1">
      <w:pPr>
        <w:rPr>
          <w:rFonts w:cstheme="minorHAnsi"/>
          <w:sz w:val="24"/>
          <w:szCs w:val="24"/>
        </w:rPr>
      </w:pPr>
      <w:r w:rsidRPr="00D15AB1">
        <w:rPr>
          <w:rFonts w:cstheme="minorHAnsi"/>
          <w:sz w:val="24"/>
          <w:szCs w:val="24"/>
        </w:rPr>
        <w:t>Dla wszystkich wykonawców</w:t>
      </w:r>
    </w:p>
    <w:p w14:paraId="67BF58FE" w14:textId="77777777" w:rsidR="00D15AB1" w:rsidRPr="00D15AB1" w:rsidRDefault="00D15AB1">
      <w:pPr>
        <w:rPr>
          <w:rFonts w:cstheme="minorHAnsi"/>
          <w:sz w:val="24"/>
          <w:szCs w:val="24"/>
        </w:rPr>
      </w:pPr>
    </w:p>
    <w:p w14:paraId="6E0766C9" w14:textId="522FFAFD" w:rsidR="00D15AB1" w:rsidRPr="00D15AB1" w:rsidRDefault="00D15AB1" w:rsidP="00D15AB1">
      <w:pPr>
        <w:spacing w:after="0"/>
        <w:jc w:val="both"/>
        <w:rPr>
          <w:rFonts w:eastAsia="Calibri" w:cstheme="minorHAnsi"/>
          <w:bCs/>
          <w:kern w:val="0"/>
          <w:sz w:val="24"/>
          <w:szCs w:val="24"/>
          <w:lang w:eastAsia="ar-SA"/>
          <w14:ligatures w14:val="none"/>
        </w:rPr>
      </w:pPr>
      <w:r w:rsidRPr="00D15AB1">
        <w:rPr>
          <w:rFonts w:cstheme="minorHAnsi"/>
          <w:sz w:val="24"/>
          <w:szCs w:val="24"/>
        </w:rPr>
        <w:t xml:space="preserve">Zamawiający Gmina </w:t>
      </w:r>
      <w:r>
        <w:rPr>
          <w:rFonts w:cstheme="minorHAnsi"/>
          <w:sz w:val="24"/>
          <w:szCs w:val="24"/>
        </w:rPr>
        <w:t>P</w:t>
      </w:r>
      <w:r w:rsidRPr="00D15AB1">
        <w:rPr>
          <w:rFonts w:cstheme="minorHAnsi"/>
          <w:sz w:val="24"/>
          <w:szCs w:val="24"/>
        </w:rPr>
        <w:t>acyna, ul. Wyzwolenia 7, 09-541 Pacyna zawiadamia o unieważnieniu zapytania ofertowego z dnia 27 wr</w:t>
      </w:r>
      <w:r>
        <w:rPr>
          <w:rFonts w:cstheme="minorHAnsi"/>
          <w:sz w:val="24"/>
          <w:szCs w:val="24"/>
        </w:rPr>
        <w:t>z</w:t>
      </w:r>
      <w:r w:rsidRPr="00D15AB1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ś</w:t>
      </w:r>
      <w:r w:rsidRPr="00D15AB1">
        <w:rPr>
          <w:rFonts w:cstheme="minorHAnsi"/>
          <w:sz w:val="24"/>
          <w:szCs w:val="24"/>
        </w:rPr>
        <w:t xml:space="preserve">nia 2023 r. </w:t>
      </w:r>
      <w:r w:rsidRPr="00D15AB1">
        <w:rPr>
          <w:rFonts w:eastAsia="Calibri" w:cstheme="minorHAnsi"/>
          <w:kern w:val="0"/>
          <w:sz w:val="24"/>
          <w:szCs w:val="24"/>
          <w:lang w:eastAsia="ar-SA"/>
          <w14:ligatures w14:val="none"/>
        </w:rPr>
        <w:t xml:space="preserve">na </w:t>
      </w:r>
      <w:r w:rsidRPr="00D15AB1">
        <w:rPr>
          <w:rFonts w:eastAsia="Calibri" w:cstheme="minorHAnsi"/>
          <w:b/>
          <w:kern w:val="0"/>
          <w:sz w:val="24"/>
          <w:szCs w:val="24"/>
          <w:lang w:eastAsia="ar-SA"/>
          <w14:ligatures w14:val="none"/>
        </w:rPr>
        <w:t>„</w:t>
      </w:r>
      <w:r w:rsidRPr="00D15AB1">
        <w:rPr>
          <w:rFonts w:eastAsia="Calibri" w:cstheme="minorHAnsi"/>
          <w:bCs/>
          <w:kern w:val="0"/>
          <w:sz w:val="24"/>
          <w:szCs w:val="24"/>
          <w:lang w:eastAsia="ar-SA"/>
          <w14:ligatures w14:val="none"/>
        </w:rPr>
        <w:t>Budowa pochylni dla osób niepełnosprawnych przy budynku Urzędu Gminy Pacyna w miejscowości Pacyna”. Na podstawie zapisu zawartego w pkt 20 zapytania ofertowego „</w:t>
      </w:r>
      <w:r w:rsidRPr="00D15AB1">
        <w:rPr>
          <w:rFonts w:cstheme="minorHAnsi"/>
          <w:bCs/>
          <w:sz w:val="24"/>
          <w:szCs w:val="24"/>
        </w:rPr>
        <w:t>Zamawiający zastrzega sobie prawo  do zamiany lub odwołania zapytania ofertowego i/lub nie dokonania wyboru wykonawcy bez podania przyczyn”</w:t>
      </w:r>
    </w:p>
    <w:p w14:paraId="041BA76C" w14:textId="2CFF1146" w:rsidR="00D15AB1" w:rsidRDefault="00D15AB1">
      <w:pPr>
        <w:rPr>
          <w:rFonts w:cstheme="minorHAnsi"/>
          <w:sz w:val="24"/>
          <w:szCs w:val="24"/>
        </w:rPr>
      </w:pPr>
    </w:p>
    <w:p w14:paraId="6E40B008" w14:textId="3F1CDA94" w:rsidR="00D15AB1" w:rsidRDefault="00D15A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informuje, że ogłosi nowe zapytanie ofertowe dotyczące tego samego przedmiotu zamówienia, a informacja o nim zostanie umieszczona na stronie internetowej Gminy Pacyna :https://bip.gmina.pacyna.pl .</w:t>
      </w:r>
    </w:p>
    <w:p w14:paraId="35EBDDAE" w14:textId="77777777" w:rsidR="00841FBC" w:rsidRDefault="00841FBC">
      <w:pPr>
        <w:rPr>
          <w:rFonts w:cstheme="minorHAnsi"/>
          <w:sz w:val="24"/>
          <w:szCs w:val="24"/>
        </w:rPr>
      </w:pPr>
    </w:p>
    <w:p w14:paraId="18675D2B" w14:textId="161875F6" w:rsidR="00841FBC" w:rsidRPr="00D15AB1" w:rsidRDefault="00841FBC" w:rsidP="00841FBC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Wójt Gminy Pacyna</w:t>
      </w:r>
      <w:r>
        <w:rPr>
          <w:rFonts w:cstheme="minorHAnsi"/>
          <w:sz w:val="24"/>
          <w:szCs w:val="24"/>
        </w:rPr>
        <w:br/>
        <w:t>(-) Krzysztof Woźniak</w:t>
      </w:r>
    </w:p>
    <w:sectPr w:rsidR="00841FBC" w:rsidRPr="00D15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D1"/>
    <w:rsid w:val="00131F2C"/>
    <w:rsid w:val="00841FBC"/>
    <w:rsid w:val="00AE79D1"/>
    <w:rsid w:val="00D1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E38B"/>
  <w15:chartTrackingRefBased/>
  <w15:docId w15:val="{FAB39A10-11A5-4E5E-8EBB-DD1238DF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701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Marcinkowska</dc:creator>
  <cp:keywords/>
  <dc:description/>
  <cp:lastModifiedBy>d_busler</cp:lastModifiedBy>
  <cp:revision>3</cp:revision>
  <cp:lastPrinted>2023-10-05T10:22:00Z</cp:lastPrinted>
  <dcterms:created xsi:type="dcterms:W3CDTF">2023-10-05T10:15:00Z</dcterms:created>
  <dcterms:modified xsi:type="dcterms:W3CDTF">2023-10-05T12:04:00Z</dcterms:modified>
</cp:coreProperties>
</file>