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27" w:rsidRPr="00455CFA" w:rsidRDefault="00E7380E" w:rsidP="00455CFA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ZARZĄDZENIE NR 0050.33</w:t>
      </w:r>
      <w:r w:rsidR="00455CFA" w:rsidRPr="00455CFA">
        <w:rPr>
          <w:rFonts w:ascii="Garamond" w:hAnsi="Garamond"/>
          <w:b/>
          <w:sz w:val="28"/>
          <w:szCs w:val="28"/>
        </w:rPr>
        <w:t>.2020</w:t>
      </w:r>
    </w:p>
    <w:p w:rsidR="00455CFA" w:rsidRPr="00455CFA" w:rsidRDefault="00455CFA" w:rsidP="00455CFA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455CFA">
        <w:rPr>
          <w:rFonts w:ascii="Garamond" w:hAnsi="Garamond"/>
          <w:b/>
          <w:sz w:val="28"/>
          <w:szCs w:val="28"/>
        </w:rPr>
        <w:t>WÓJTA  GMINY  PACYNA</w:t>
      </w:r>
    </w:p>
    <w:p w:rsidR="00455CFA" w:rsidRDefault="00455CFA" w:rsidP="00455CFA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455CFA">
        <w:rPr>
          <w:rFonts w:ascii="Garamond" w:hAnsi="Garamond"/>
          <w:b/>
          <w:sz w:val="28"/>
          <w:szCs w:val="28"/>
        </w:rPr>
        <w:t>z dnia 28 września 2020r.</w:t>
      </w:r>
    </w:p>
    <w:p w:rsidR="00455CFA" w:rsidRDefault="00455CFA" w:rsidP="00455CFA">
      <w:pPr>
        <w:pStyle w:val="Bezodstpw"/>
        <w:jc w:val="center"/>
        <w:rPr>
          <w:rFonts w:ascii="Garamond" w:hAnsi="Garamond"/>
          <w:b/>
          <w:sz w:val="28"/>
          <w:szCs w:val="28"/>
        </w:rPr>
      </w:pPr>
    </w:p>
    <w:p w:rsidR="00455CFA" w:rsidRDefault="00455CFA" w:rsidP="00455CFA">
      <w:pPr>
        <w:pStyle w:val="Bezodstpw"/>
        <w:jc w:val="center"/>
        <w:rPr>
          <w:rFonts w:ascii="Garamond" w:hAnsi="Garamond"/>
          <w:b/>
          <w:sz w:val="28"/>
          <w:szCs w:val="28"/>
        </w:rPr>
      </w:pPr>
    </w:p>
    <w:p w:rsidR="00455CFA" w:rsidRDefault="00BD27CC" w:rsidP="00455CFA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 sprawie wyznaczenia</w:t>
      </w:r>
      <w:r w:rsidR="00455CFA">
        <w:rPr>
          <w:rFonts w:ascii="Garamond" w:hAnsi="Garamond"/>
          <w:sz w:val="28"/>
          <w:szCs w:val="28"/>
        </w:rPr>
        <w:t xml:space="preserve"> koordynatora do spraw dostępności</w:t>
      </w:r>
    </w:p>
    <w:p w:rsidR="00455CFA" w:rsidRDefault="00455CFA" w:rsidP="00455CFA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455CFA" w:rsidRDefault="00455CFA" w:rsidP="00455CFA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455CFA" w:rsidRDefault="00455CFA" w:rsidP="00455CFA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455CFA" w:rsidRDefault="00455CFA" w:rsidP="00455CFA">
      <w:pPr>
        <w:pStyle w:val="Bezodstpw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podstawie art. </w:t>
      </w:r>
      <w:r w:rsidR="00E7380E">
        <w:rPr>
          <w:rFonts w:ascii="Garamond" w:hAnsi="Garamond"/>
          <w:sz w:val="28"/>
          <w:szCs w:val="28"/>
        </w:rPr>
        <w:t>33 ust. 3 ustawy z dnia 8 marca 1990r. o samorządzie gminnym   (Dz. U. z 2020r., poz.713)</w:t>
      </w:r>
      <w:r w:rsidR="0048168B">
        <w:rPr>
          <w:rFonts w:ascii="Garamond" w:hAnsi="Garamond"/>
          <w:sz w:val="28"/>
          <w:szCs w:val="28"/>
        </w:rPr>
        <w:t xml:space="preserve"> oraz art. 59 ustawy z dnia 19 lipca 2019r. o zapewnieniu dostępności osobom ze szczególnymi potrzebami (Dz. U. z 2020r., poz. 1062</w:t>
      </w:r>
      <w:r w:rsidR="0029736E">
        <w:rPr>
          <w:rFonts w:ascii="Garamond" w:hAnsi="Garamond"/>
          <w:sz w:val="28"/>
          <w:szCs w:val="28"/>
        </w:rPr>
        <w:t>) zarządza się</w:t>
      </w:r>
      <w:r w:rsidR="001351CC">
        <w:rPr>
          <w:rFonts w:ascii="Garamond" w:hAnsi="Garamond"/>
          <w:sz w:val="28"/>
          <w:szCs w:val="28"/>
        </w:rPr>
        <w:t>, co następuje:</w:t>
      </w:r>
    </w:p>
    <w:p w:rsidR="001351CC" w:rsidRDefault="001351CC" w:rsidP="00455CFA">
      <w:pPr>
        <w:pStyle w:val="Bezodstpw"/>
        <w:jc w:val="both"/>
        <w:rPr>
          <w:rFonts w:ascii="Garamond" w:hAnsi="Garamond"/>
          <w:sz w:val="28"/>
          <w:szCs w:val="28"/>
        </w:rPr>
      </w:pPr>
    </w:p>
    <w:p w:rsidR="001351CC" w:rsidRDefault="001351CC" w:rsidP="001351CC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1.</w:t>
      </w:r>
    </w:p>
    <w:p w:rsidR="001351CC" w:rsidRDefault="001351CC" w:rsidP="001351CC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1351CC" w:rsidRDefault="00BD27CC" w:rsidP="001351CC">
      <w:pPr>
        <w:pStyle w:val="Bezodstpw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Wyznacza się Urszulę </w:t>
      </w:r>
      <w:proofErr w:type="spellStart"/>
      <w:r>
        <w:rPr>
          <w:rFonts w:ascii="Garamond" w:hAnsi="Garamond"/>
          <w:sz w:val="28"/>
          <w:szCs w:val="28"/>
        </w:rPr>
        <w:t>Budzałek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1351CC">
        <w:rPr>
          <w:rFonts w:ascii="Garamond" w:hAnsi="Garamond"/>
          <w:sz w:val="28"/>
          <w:szCs w:val="28"/>
        </w:rPr>
        <w:t xml:space="preserve">ierownika Gminnego Ośrodka Pomocy Społecznej </w:t>
      </w:r>
      <w:r>
        <w:rPr>
          <w:rFonts w:ascii="Garamond" w:hAnsi="Garamond"/>
          <w:sz w:val="28"/>
          <w:szCs w:val="28"/>
        </w:rPr>
        <w:t xml:space="preserve">w Pacynie </w:t>
      </w:r>
      <w:r w:rsidR="001351CC">
        <w:rPr>
          <w:rFonts w:ascii="Garamond" w:hAnsi="Garamond"/>
          <w:sz w:val="28"/>
          <w:szCs w:val="28"/>
        </w:rPr>
        <w:t xml:space="preserve">na koordynatora do spraw dostępności architektonicznej, cyfrowej i </w:t>
      </w:r>
      <w:proofErr w:type="spellStart"/>
      <w:r w:rsidR="001351CC">
        <w:rPr>
          <w:rFonts w:ascii="Garamond" w:hAnsi="Garamond"/>
          <w:sz w:val="28"/>
          <w:szCs w:val="28"/>
        </w:rPr>
        <w:t>informacyjno</w:t>
      </w:r>
      <w:proofErr w:type="spellEnd"/>
      <w:r w:rsidR="001351CC">
        <w:rPr>
          <w:rFonts w:ascii="Garamond" w:hAnsi="Garamond"/>
          <w:sz w:val="28"/>
          <w:szCs w:val="28"/>
        </w:rPr>
        <w:t xml:space="preserve"> –komunikacyjnej.</w:t>
      </w:r>
    </w:p>
    <w:p w:rsidR="001351CC" w:rsidRDefault="001351CC" w:rsidP="001351CC">
      <w:pPr>
        <w:pStyle w:val="Bezodstpw"/>
        <w:jc w:val="both"/>
        <w:rPr>
          <w:rFonts w:ascii="Garamond" w:hAnsi="Garamond"/>
          <w:sz w:val="28"/>
          <w:szCs w:val="28"/>
        </w:rPr>
      </w:pPr>
    </w:p>
    <w:p w:rsidR="001351CC" w:rsidRDefault="001351CC" w:rsidP="001351CC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§ 2.</w:t>
      </w:r>
    </w:p>
    <w:p w:rsidR="001351CC" w:rsidRDefault="001351CC" w:rsidP="001351CC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1351CC" w:rsidRDefault="001351CC" w:rsidP="001351CC">
      <w:pPr>
        <w:pStyle w:val="Bezodstpw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Zarządzenie wchodzi w życie z dniem </w:t>
      </w:r>
      <w:r w:rsidR="00280949">
        <w:rPr>
          <w:rFonts w:ascii="Garamond" w:hAnsi="Garamond"/>
          <w:sz w:val="28"/>
          <w:szCs w:val="28"/>
        </w:rPr>
        <w:t>podpisania.</w:t>
      </w:r>
    </w:p>
    <w:p w:rsidR="00280949" w:rsidRDefault="00280949" w:rsidP="001351CC">
      <w:pPr>
        <w:pStyle w:val="Bezodstpw"/>
        <w:jc w:val="both"/>
        <w:rPr>
          <w:rFonts w:ascii="Garamond" w:hAnsi="Garamond"/>
          <w:sz w:val="28"/>
          <w:szCs w:val="28"/>
        </w:rPr>
      </w:pPr>
    </w:p>
    <w:p w:rsidR="00280949" w:rsidRDefault="00280949" w:rsidP="001351CC">
      <w:pPr>
        <w:pStyle w:val="Bezodstpw"/>
        <w:jc w:val="both"/>
        <w:rPr>
          <w:rFonts w:ascii="Garamond" w:hAnsi="Garamond"/>
          <w:sz w:val="28"/>
          <w:szCs w:val="28"/>
        </w:rPr>
      </w:pPr>
    </w:p>
    <w:p w:rsidR="00280949" w:rsidRDefault="00280949" w:rsidP="001351CC">
      <w:pPr>
        <w:pStyle w:val="Bezodstpw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280949" w:rsidRDefault="00280949" w:rsidP="001351CC">
      <w:pPr>
        <w:pStyle w:val="Bezodstpw"/>
        <w:jc w:val="both"/>
        <w:rPr>
          <w:rFonts w:ascii="Garamond" w:hAnsi="Garamond"/>
          <w:sz w:val="28"/>
          <w:szCs w:val="28"/>
        </w:rPr>
      </w:pPr>
    </w:p>
    <w:p w:rsidR="001351CC" w:rsidRDefault="005B6367" w:rsidP="005B6367">
      <w:pPr>
        <w:pStyle w:val="Bezodstpw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Wójt</w:t>
      </w:r>
    </w:p>
    <w:p w:rsidR="005B6367" w:rsidRPr="00455CFA" w:rsidRDefault="005B6367" w:rsidP="005B6367">
      <w:pPr>
        <w:pStyle w:val="Bezodstpw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(-) Krzysztof Woźniak</w:t>
      </w:r>
    </w:p>
    <w:sectPr w:rsidR="005B6367" w:rsidRPr="0045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FA"/>
    <w:rsid w:val="001351CC"/>
    <w:rsid w:val="00280949"/>
    <w:rsid w:val="0029736E"/>
    <w:rsid w:val="00455CFA"/>
    <w:rsid w:val="0048168B"/>
    <w:rsid w:val="005B6367"/>
    <w:rsid w:val="00720615"/>
    <w:rsid w:val="00B42527"/>
    <w:rsid w:val="00BD27CC"/>
    <w:rsid w:val="00E7380E"/>
    <w:rsid w:val="00E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5700-745D-4A36-BBA4-5FAAE5E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C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2020-09-28T12:23:00Z</cp:lastPrinted>
  <dcterms:created xsi:type="dcterms:W3CDTF">2020-10-01T07:55:00Z</dcterms:created>
  <dcterms:modified xsi:type="dcterms:W3CDTF">2020-10-01T07:55:00Z</dcterms:modified>
</cp:coreProperties>
</file>