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20" w:rsidRPr="00AA0BEF" w:rsidRDefault="00C42920" w:rsidP="00C42920">
      <w:pPr>
        <w:jc w:val="right"/>
        <w:rPr>
          <w:rFonts w:ascii="Garamond" w:hAnsi="Garamond"/>
          <w:b/>
          <w:i/>
          <w:sz w:val="24"/>
          <w:szCs w:val="24"/>
        </w:rPr>
      </w:pPr>
      <w:r w:rsidRPr="00AA0BEF">
        <w:rPr>
          <w:rFonts w:ascii="Garamond" w:hAnsi="Garamond"/>
          <w:b/>
          <w:i/>
          <w:sz w:val="24"/>
          <w:szCs w:val="24"/>
        </w:rPr>
        <w:t>Projekt</w:t>
      </w:r>
      <w:r>
        <w:rPr>
          <w:rFonts w:ascii="Garamond" w:hAnsi="Garamond"/>
          <w:b/>
          <w:i/>
          <w:sz w:val="24"/>
          <w:szCs w:val="24"/>
        </w:rPr>
        <w:t xml:space="preserve"> umowy</w:t>
      </w:r>
    </w:p>
    <w:p w:rsidR="00C42920" w:rsidRPr="00E61C22" w:rsidRDefault="00C42920" w:rsidP="00C429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………………..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………………….. </w:t>
      </w:r>
      <w:r w:rsidRPr="005A65C1">
        <w:rPr>
          <w:rFonts w:ascii="Garamond" w:hAnsi="Garamond"/>
          <w:sz w:val="24"/>
          <w:szCs w:val="24"/>
        </w:rPr>
        <w:t>r. pomiędzy Gminą Pacyna,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Wójta Krzysztofa Woźniaka,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Skarbnika Gminy Elżbiety Szymańskiej - zwaną dalej </w:t>
      </w:r>
      <w:r w:rsidRPr="005A65C1">
        <w:rPr>
          <w:rFonts w:ascii="Garamond" w:hAnsi="Garamond"/>
          <w:sz w:val="24"/>
          <w:szCs w:val="24"/>
        </w:rPr>
        <w:t>„Zamawiającym”</w:t>
      </w:r>
    </w:p>
    <w:p w:rsidR="00C42920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a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:rsidR="00C42920" w:rsidRPr="005A65C1" w:rsidRDefault="00C42920" w:rsidP="00C4292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:rsidR="00C42920" w:rsidRPr="009640E3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Zamawiający zleca, </w:t>
      </w:r>
      <w:r w:rsidR="004B093F">
        <w:rPr>
          <w:rFonts w:ascii="Garamond" w:hAnsi="Garamond"/>
          <w:sz w:val="24"/>
          <w:szCs w:val="24"/>
        </w:rPr>
        <w:t xml:space="preserve">a Wykonawca zobowiązuje się do </w:t>
      </w:r>
      <w:r w:rsidR="004B093F" w:rsidRPr="004B093F">
        <w:rPr>
          <w:rFonts w:ascii="Garamond" w:hAnsi="Garamond"/>
          <w:b/>
          <w:sz w:val="24"/>
          <w:szCs w:val="24"/>
        </w:rPr>
        <w:t>„Zagospodarowania</w:t>
      </w:r>
      <w:r w:rsidRPr="004B093F">
        <w:rPr>
          <w:rFonts w:ascii="Garamond" w:hAnsi="Garamond"/>
          <w:b/>
          <w:sz w:val="24"/>
          <w:szCs w:val="24"/>
        </w:rPr>
        <w:t xml:space="preserve"> terenu przed obiektem zabytkowym w miejscowości Luszyn</w:t>
      </w:r>
      <w:r w:rsidR="004B093F" w:rsidRPr="004B093F">
        <w:rPr>
          <w:rFonts w:ascii="Garamond" w:hAnsi="Garamond"/>
          <w:b/>
          <w:sz w:val="24"/>
          <w:szCs w:val="24"/>
        </w:rPr>
        <w:t>”</w:t>
      </w:r>
      <w:r w:rsidRPr="004B093F">
        <w:rPr>
          <w:rFonts w:ascii="Garamond" w:hAnsi="Garamond"/>
          <w:b/>
          <w:sz w:val="24"/>
          <w:szCs w:val="24"/>
        </w:rPr>
        <w:t>.</w:t>
      </w:r>
    </w:p>
    <w:p w:rsidR="00C42920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>Szczegółowy zakres prac remontowych obejmuje:</w:t>
      </w:r>
    </w:p>
    <w:p w:rsidR="00851301" w:rsidRPr="00851301" w:rsidRDefault="00851301" w:rsidP="0085130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51301">
        <w:rPr>
          <w:rFonts w:ascii="Garamond" w:hAnsi="Garamond"/>
          <w:color w:val="000000"/>
          <w:sz w:val="24"/>
          <w:szCs w:val="24"/>
        </w:rPr>
        <w:t>prace związane z utwardzeniem placu manewrowego z kostki br</w:t>
      </w:r>
      <w:r w:rsidR="003F6BD8">
        <w:rPr>
          <w:rFonts w:ascii="Garamond" w:hAnsi="Garamond"/>
          <w:color w:val="000000"/>
          <w:sz w:val="24"/>
          <w:szCs w:val="24"/>
        </w:rPr>
        <w:t xml:space="preserve">ukowej </w:t>
      </w:r>
      <w:proofErr w:type="spellStart"/>
      <w:r w:rsidR="003F6BD8">
        <w:rPr>
          <w:rFonts w:ascii="Garamond" w:hAnsi="Garamond"/>
          <w:color w:val="000000"/>
          <w:sz w:val="24"/>
          <w:szCs w:val="24"/>
        </w:rPr>
        <w:t>nostalit</w:t>
      </w:r>
      <w:proofErr w:type="spellEnd"/>
      <w:r w:rsidR="003F6BD8">
        <w:rPr>
          <w:rFonts w:ascii="Garamond" w:hAnsi="Garamond"/>
          <w:color w:val="000000"/>
          <w:sz w:val="24"/>
          <w:szCs w:val="24"/>
        </w:rPr>
        <w:t xml:space="preserve"> (czerwony) gr. 6</w:t>
      </w:r>
      <w:r w:rsidRPr="00851301">
        <w:rPr>
          <w:rFonts w:ascii="Garamond" w:hAnsi="Garamond"/>
          <w:color w:val="000000"/>
          <w:sz w:val="24"/>
          <w:szCs w:val="24"/>
        </w:rPr>
        <w:t xml:space="preserve"> cm.  na powierzchni 200 m</w:t>
      </w:r>
      <w:r w:rsidRPr="00851301">
        <w:rPr>
          <w:rFonts w:ascii="Garamond" w:hAnsi="Garamond"/>
          <w:color w:val="000000"/>
          <w:sz w:val="24"/>
          <w:szCs w:val="24"/>
          <w:vertAlign w:val="superscript"/>
        </w:rPr>
        <w:t xml:space="preserve">2 </w:t>
      </w:r>
      <w:r w:rsidRPr="00851301">
        <w:rPr>
          <w:rFonts w:ascii="Garamond" w:hAnsi="Garamond"/>
          <w:color w:val="000000"/>
          <w:sz w:val="24"/>
          <w:szCs w:val="24"/>
        </w:rPr>
        <w:t>,</w:t>
      </w:r>
    </w:p>
    <w:p w:rsidR="00851301" w:rsidRPr="00851301" w:rsidRDefault="00851301" w:rsidP="0085130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51301">
        <w:rPr>
          <w:rFonts w:ascii="Garamond" w:eastAsia="Times New Roman" w:hAnsi="Garamond" w:cs="Century Gothic"/>
          <w:sz w:val="24"/>
          <w:szCs w:val="24"/>
          <w:lang w:eastAsia="pl-PL"/>
        </w:rPr>
        <w:t xml:space="preserve">posadowienie krawężnika drogowego 15 cm x30 cm x100 cm na ławie betonowej (30 </w:t>
      </w:r>
      <w:proofErr w:type="spellStart"/>
      <w:r w:rsidRPr="00851301">
        <w:rPr>
          <w:rFonts w:ascii="Garamond" w:eastAsia="Times New Roman" w:hAnsi="Garamond" w:cs="Century Gothic"/>
          <w:sz w:val="24"/>
          <w:szCs w:val="24"/>
          <w:lang w:eastAsia="pl-PL"/>
        </w:rPr>
        <w:t>mb</w:t>
      </w:r>
      <w:proofErr w:type="spellEnd"/>
      <w:r w:rsidRPr="00851301">
        <w:rPr>
          <w:rFonts w:ascii="Garamond" w:eastAsia="Times New Roman" w:hAnsi="Garamond" w:cs="Century Gothic"/>
          <w:sz w:val="24"/>
          <w:szCs w:val="24"/>
          <w:lang w:eastAsia="pl-PL"/>
        </w:rPr>
        <w:t>.)</w:t>
      </w:r>
    </w:p>
    <w:p w:rsidR="00851301" w:rsidRPr="00851301" w:rsidRDefault="003F6BD8" w:rsidP="0085130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entury Gothic"/>
          <w:sz w:val="24"/>
          <w:szCs w:val="24"/>
          <w:lang w:eastAsia="pl-PL"/>
        </w:rPr>
        <w:t>posadowienie obrzeży 6</w:t>
      </w:r>
      <w:bookmarkStart w:id="0" w:name="_GoBack"/>
      <w:bookmarkEnd w:id="0"/>
      <w:r w:rsidR="00851301" w:rsidRPr="00851301">
        <w:rPr>
          <w:rFonts w:ascii="Garamond" w:eastAsia="Times New Roman" w:hAnsi="Garamond" w:cs="Century Gothic"/>
          <w:sz w:val="24"/>
          <w:szCs w:val="24"/>
          <w:lang w:eastAsia="pl-PL"/>
        </w:rPr>
        <w:t xml:space="preserve"> cm x 30 cm x100 cm (20 </w:t>
      </w:r>
      <w:proofErr w:type="spellStart"/>
      <w:r w:rsidR="00851301" w:rsidRPr="00851301">
        <w:rPr>
          <w:rFonts w:ascii="Garamond" w:eastAsia="Times New Roman" w:hAnsi="Garamond" w:cs="Century Gothic"/>
          <w:sz w:val="24"/>
          <w:szCs w:val="24"/>
          <w:lang w:eastAsia="pl-PL"/>
        </w:rPr>
        <w:t>mb</w:t>
      </w:r>
      <w:proofErr w:type="spellEnd"/>
      <w:r w:rsidR="00851301" w:rsidRPr="00851301">
        <w:rPr>
          <w:rFonts w:ascii="Garamond" w:eastAsia="Times New Roman" w:hAnsi="Garamond" w:cs="Century Gothic"/>
          <w:sz w:val="24"/>
          <w:szCs w:val="24"/>
          <w:lang w:eastAsia="pl-PL"/>
        </w:rPr>
        <w:t>.) na ławie betonowej na dł. 20 m.</w:t>
      </w:r>
    </w:p>
    <w:p w:rsidR="00851301" w:rsidRPr="00851301" w:rsidRDefault="00851301" w:rsidP="0085130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51301">
        <w:rPr>
          <w:rFonts w:ascii="Garamond" w:eastAsia="Times New Roman" w:hAnsi="Garamond" w:cs="Century Gothic"/>
          <w:sz w:val="24"/>
          <w:szCs w:val="24"/>
          <w:lang w:eastAsia="pl-PL"/>
        </w:rPr>
        <w:t>wywóz urobku na koszt wykonawcy.</w:t>
      </w:r>
    </w:p>
    <w:p w:rsidR="00C42920" w:rsidRPr="005A65C1" w:rsidRDefault="00C42920" w:rsidP="00C4292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2.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Wykonawca zobowiązuje się zreali</w:t>
      </w:r>
      <w:r>
        <w:rPr>
          <w:rFonts w:ascii="Garamond" w:hAnsi="Garamond"/>
          <w:sz w:val="24"/>
          <w:szCs w:val="24"/>
        </w:rPr>
        <w:t>zować roboty z własnych materiałów.</w:t>
      </w:r>
    </w:p>
    <w:p w:rsidR="00C42920" w:rsidRPr="005A65C1" w:rsidRDefault="00092214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C42920" w:rsidRPr="005A65C1">
        <w:rPr>
          <w:rFonts w:ascii="Garamond" w:hAnsi="Garamond"/>
          <w:sz w:val="24"/>
          <w:szCs w:val="24"/>
        </w:rPr>
        <w:t xml:space="preserve">. </w:t>
      </w:r>
      <w:r w:rsidR="00C42920">
        <w:rPr>
          <w:rFonts w:ascii="Garamond" w:hAnsi="Garamond"/>
          <w:sz w:val="24"/>
          <w:szCs w:val="24"/>
        </w:rPr>
        <w:t xml:space="preserve">Wykonawca wykona </w:t>
      </w:r>
      <w:r w:rsidR="00C42920" w:rsidRPr="005A65C1">
        <w:rPr>
          <w:rFonts w:ascii="Garamond" w:hAnsi="Garamond"/>
          <w:sz w:val="24"/>
          <w:szCs w:val="24"/>
        </w:rPr>
        <w:t>usługę w sposób niezagrażający bezpiecznemu użytkowaniu.</w:t>
      </w:r>
    </w:p>
    <w:p w:rsidR="00C42920" w:rsidRPr="005A65C1" w:rsidRDefault="00092214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C42920" w:rsidRPr="005A65C1">
        <w:rPr>
          <w:rFonts w:ascii="Garamond" w:hAnsi="Garamond"/>
          <w:sz w:val="24"/>
          <w:szCs w:val="24"/>
        </w:rPr>
        <w:t>. Wykonawca ponosi pełną odpowiedzialność odszkodowawczą za szkody powstałe z jego</w:t>
      </w:r>
    </w:p>
    <w:p w:rsidR="00C42920" w:rsidRPr="00830695" w:rsidRDefault="00C42920" w:rsidP="00851301">
      <w:pPr>
        <w:tabs>
          <w:tab w:val="right" w:pos="9072"/>
        </w:tabs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winy przy realizacji  usług objętych przedmiotem umowy wobec osób trzecich i ich mienia.</w:t>
      </w:r>
      <w:r w:rsidR="00851301">
        <w:rPr>
          <w:rFonts w:ascii="Garamond" w:hAnsi="Garamond"/>
          <w:sz w:val="24"/>
          <w:szCs w:val="24"/>
        </w:rPr>
        <w:tab/>
      </w:r>
    </w:p>
    <w:p w:rsidR="00C42920" w:rsidRPr="005A65C1" w:rsidRDefault="00C42920" w:rsidP="00C4292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3.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1. Strony zgodnie ustalają, że odbiór końcowy obejmuje wykonanie całości przedmiotu zamówienia. 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:rsidR="00C42920" w:rsidRDefault="00851301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C42920" w:rsidRPr="005A65C1">
        <w:rPr>
          <w:rFonts w:ascii="Garamond" w:hAnsi="Garamond"/>
          <w:sz w:val="24"/>
          <w:szCs w:val="24"/>
        </w:rPr>
        <w:t>. Termin wykonania zamówienia ustala się od dnia</w:t>
      </w:r>
      <w:r w:rsidR="00C42920">
        <w:rPr>
          <w:rFonts w:ascii="Garamond" w:hAnsi="Garamond"/>
          <w:sz w:val="24"/>
          <w:szCs w:val="24"/>
        </w:rPr>
        <w:t xml:space="preserve"> podpisania umowy </w:t>
      </w:r>
      <w:r w:rsidR="00C42920" w:rsidRPr="004B093F">
        <w:rPr>
          <w:rFonts w:ascii="Garamond" w:hAnsi="Garamond"/>
          <w:b/>
          <w:sz w:val="24"/>
          <w:szCs w:val="24"/>
          <w:u w:val="single"/>
        </w:rPr>
        <w:t xml:space="preserve">do dnia </w:t>
      </w:r>
      <w:r w:rsidR="004B093F" w:rsidRPr="004B093F">
        <w:rPr>
          <w:rFonts w:ascii="Garamond" w:hAnsi="Garamond"/>
          <w:b/>
          <w:sz w:val="24"/>
          <w:szCs w:val="24"/>
          <w:u w:val="single"/>
        </w:rPr>
        <w:t>30 października 2020</w:t>
      </w:r>
      <w:r w:rsidR="00C42920" w:rsidRPr="004B093F">
        <w:rPr>
          <w:rFonts w:ascii="Garamond" w:hAnsi="Garamond"/>
          <w:b/>
          <w:sz w:val="24"/>
          <w:szCs w:val="24"/>
          <w:u w:val="single"/>
        </w:rPr>
        <w:t>r</w:t>
      </w:r>
      <w:r w:rsidR="00C42920" w:rsidRPr="00B72E1E">
        <w:rPr>
          <w:rFonts w:ascii="Garamond" w:hAnsi="Garamond"/>
          <w:sz w:val="24"/>
          <w:szCs w:val="24"/>
          <w:u w:val="single"/>
        </w:rPr>
        <w:t>.</w:t>
      </w:r>
      <w:r w:rsidR="00C42920" w:rsidRPr="005A65C1">
        <w:rPr>
          <w:rFonts w:ascii="Garamond" w:hAnsi="Garamond"/>
          <w:sz w:val="24"/>
          <w:szCs w:val="24"/>
        </w:rPr>
        <w:t xml:space="preserve">   </w:t>
      </w:r>
    </w:p>
    <w:p w:rsidR="00C42920" w:rsidRPr="005A65C1" w:rsidRDefault="00C42920" w:rsidP="00C4292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4.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 xml:space="preserve">ofertą Wykonawcy na kwotę  </w:t>
      </w: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C42920" w:rsidRPr="00B72E1E" w:rsidRDefault="00C42920" w:rsidP="00C42920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C42920" w:rsidRPr="00B72E1E" w:rsidRDefault="00C42920" w:rsidP="00C42920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przed jej złożeniem dokonał wizji lokalnej, a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:rsidR="00C42920" w:rsidRPr="005A65C1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4. Podstawę do wypłaty wynagrodzenia będzie stanowiła faktura wystawiona po uprzednim bezusterkowym odbiorze robót końcowych.  </w:t>
      </w:r>
    </w:p>
    <w:p w:rsidR="00C42920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 xml:space="preserve">onto bankowe Wykonawcy na podstawie poprawnie wystawionego rachunku w terminie 30 dni od daty otrzymania. </w:t>
      </w:r>
    </w:p>
    <w:p w:rsidR="00092214" w:rsidRDefault="00C42920" w:rsidP="0009221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6. Strony ustalają okres gwarancji na 36 miesięcy od dnia odbioru robót.</w:t>
      </w:r>
    </w:p>
    <w:p w:rsidR="00C42920" w:rsidRPr="00092214" w:rsidRDefault="00C42920" w:rsidP="00092214">
      <w:pPr>
        <w:spacing w:after="0"/>
        <w:jc w:val="center"/>
        <w:rPr>
          <w:rFonts w:ascii="Garamond" w:hAnsi="Garamond"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t>§ 5.</w:t>
      </w:r>
    </w:p>
    <w:p w:rsidR="00C42920" w:rsidRPr="00AC6118" w:rsidRDefault="00C42920" w:rsidP="00C42920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:rsidR="00C42920" w:rsidRPr="00A6334F" w:rsidRDefault="00C42920" w:rsidP="00C4292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:rsidR="00C42920" w:rsidRPr="001F664B" w:rsidRDefault="00C42920" w:rsidP="00C4292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:rsidR="00C42920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:rsidR="00C42920" w:rsidRDefault="00C42920" w:rsidP="00C4292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:rsidR="00C42920" w:rsidRDefault="00C42920" w:rsidP="00C4292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:rsidR="00C42920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:rsidR="00C42920" w:rsidRPr="00E61D4B" w:rsidRDefault="00C42920" w:rsidP="00C42920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:rsidR="00C42920" w:rsidRPr="00E61D4B" w:rsidRDefault="00C42920" w:rsidP="00C42920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:rsidR="00C42920" w:rsidRPr="001F664B" w:rsidRDefault="00C42920" w:rsidP="00C4292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:rsidR="00C42920" w:rsidRPr="001F664B" w:rsidRDefault="00C42920" w:rsidP="00C4292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C42920" w:rsidRPr="001F664B" w:rsidRDefault="00C42920" w:rsidP="00C4292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C42920" w:rsidRPr="001F664B" w:rsidRDefault="00C42920" w:rsidP="00C4292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:rsidR="00C42920" w:rsidRPr="001F664B" w:rsidRDefault="00C42920" w:rsidP="00C4292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11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C42920" w:rsidRPr="001F664B" w:rsidRDefault="00C42920" w:rsidP="00C4292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dwóch jednobrzmiących egzemplarzach, po jednym dla każdej stron. </w:t>
      </w:r>
    </w:p>
    <w:p w:rsidR="00C42920" w:rsidRDefault="00C42920" w:rsidP="00C42920">
      <w:pPr>
        <w:pStyle w:val="Default"/>
      </w:pPr>
    </w:p>
    <w:p w:rsidR="006E0DA6" w:rsidRPr="00C42920" w:rsidRDefault="00C4292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sectPr w:rsidR="006E0DA6" w:rsidRPr="00C4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B5"/>
    <w:multiLevelType w:val="hybridMultilevel"/>
    <w:tmpl w:val="7D0CA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1F0A"/>
    <w:multiLevelType w:val="hybridMultilevel"/>
    <w:tmpl w:val="3C8C57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20"/>
    <w:rsid w:val="00092214"/>
    <w:rsid w:val="003F6BD8"/>
    <w:rsid w:val="004B093F"/>
    <w:rsid w:val="006E0DA6"/>
    <w:rsid w:val="00851301"/>
    <w:rsid w:val="00C4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8FC00-17D1-4FE4-B7F2-C0BDEA35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9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92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2020-09-01T11:53:00Z</cp:lastPrinted>
  <dcterms:created xsi:type="dcterms:W3CDTF">2020-08-31T06:46:00Z</dcterms:created>
  <dcterms:modified xsi:type="dcterms:W3CDTF">2020-09-01T11:57:00Z</dcterms:modified>
</cp:coreProperties>
</file>