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1D" w:rsidRPr="00AA0BEF" w:rsidRDefault="008F591D" w:rsidP="008F591D">
      <w:pPr>
        <w:jc w:val="right"/>
        <w:rPr>
          <w:rFonts w:ascii="Garamond" w:hAnsi="Garamond"/>
          <w:b/>
          <w:i/>
          <w:sz w:val="24"/>
          <w:szCs w:val="24"/>
        </w:rPr>
      </w:pPr>
      <w:r w:rsidRPr="00AA0BEF">
        <w:rPr>
          <w:rFonts w:ascii="Garamond" w:hAnsi="Garamond"/>
          <w:b/>
          <w:i/>
          <w:sz w:val="24"/>
          <w:szCs w:val="24"/>
        </w:rPr>
        <w:t>Projekt</w:t>
      </w:r>
      <w:r>
        <w:rPr>
          <w:rFonts w:ascii="Garamond" w:hAnsi="Garamond"/>
          <w:b/>
          <w:i/>
          <w:sz w:val="24"/>
          <w:szCs w:val="24"/>
        </w:rPr>
        <w:t xml:space="preserve"> umowy</w:t>
      </w:r>
    </w:p>
    <w:p w:rsidR="008F591D" w:rsidRPr="00E61C22" w:rsidRDefault="008F591D" w:rsidP="008F591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………………..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………………….. </w:t>
      </w:r>
      <w:r w:rsidRPr="005A65C1">
        <w:rPr>
          <w:rFonts w:ascii="Garamond" w:hAnsi="Garamond"/>
          <w:sz w:val="24"/>
          <w:szCs w:val="24"/>
        </w:rPr>
        <w:t>r. pomiędzy Gminą Pacyna,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Wójta Krzysztofa Woźniaka,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Skarbnika Gminy Elżbiety Szymańskiej - zwaną dalej </w:t>
      </w:r>
      <w:r w:rsidRPr="005A65C1">
        <w:rPr>
          <w:rFonts w:ascii="Garamond" w:hAnsi="Garamond"/>
          <w:sz w:val="24"/>
          <w:szCs w:val="24"/>
        </w:rPr>
        <w:t>„Zamawiającym”</w:t>
      </w:r>
    </w:p>
    <w:p w:rsidR="008F591D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a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:rsidR="008F591D" w:rsidRPr="005A65C1" w:rsidRDefault="008F591D" w:rsidP="008F591D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:rsidR="008F591D" w:rsidRPr="009640E3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Zamawiający zleca, a Wykonawca zobowiązuje się do wykonania </w:t>
      </w:r>
      <w:r w:rsidR="004F0FFC" w:rsidRPr="0087246A">
        <w:rPr>
          <w:rFonts w:ascii="Garamond" w:hAnsi="Garamond"/>
          <w:b/>
          <w:sz w:val="24"/>
          <w:szCs w:val="24"/>
        </w:rPr>
        <w:t>„Remont</w:t>
      </w:r>
      <w:r w:rsidR="004F0FFC">
        <w:rPr>
          <w:rFonts w:ascii="Garamond" w:hAnsi="Garamond"/>
          <w:b/>
          <w:sz w:val="24"/>
          <w:szCs w:val="24"/>
        </w:rPr>
        <w:t>u dachu świetlicy wiejskiej w miejscowości Robertów</w:t>
      </w:r>
      <w:r w:rsidR="004F0FFC" w:rsidRPr="0087246A">
        <w:rPr>
          <w:rFonts w:ascii="Garamond" w:hAnsi="Garamond"/>
          <w:b/>
          <w:sz w:val="24"/>
          <w:szCs w:val="24"/>
        </w:rPr>
        <w:t>”</w:t>
      </w:r>
    </w:p>
    <w:p w:rsidR="008F591D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>Szczegółowy zakres prac remontowych obejmuje:</w:t>
      </w:r>
    </w:p>
    <w:p w:rsidR="000F455A" w:rsidRPr="000F455A" w:rsidRDefault="000F455A" w:rsidP="000F455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>dem</w:t>
      </w:r>
      <w:r>
        <w:rPr>
          <w:rFonts w:ascii="Garamond" w:hAnsi="Garamond"/>
          <w:sz w:val="24"/>
          <w:szCs w:val="24"/>
        </w:rPr>
        <w:t>ontaż eternitu</w:t>
      </w:r>
      <w:bookmarkStart w:id="0" w:name="_GoBack"/>
      <w:bookmarkEnd w:id="0"/>
      <w:r w:rsidRPr="000F455A">
        <w:rPr>
          <w:rFonts w:ascii="Garamond" w:hAnsi="Garamond"/>
          <w:sz w:val="24"/>
          <w:szCs w:val="24"/>
        </w:rPr>
        <w:t>,</w:t>
      </w:r>
    </w:p>
    <w:p w:rsidR="000F455A" w:rsidRPr="000F455A" w:rsidRDefault="000F455A" w:rsidP="000F455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>remont kominów,</w:t>
      </w:r>
    </w:p>
    <w:p w:rsidR="000F455A" w:rsidRPr="000F455A" w:rsidRDefault="000F455A" w:rsidP="000F455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>remont drewnianej konstrukcji dachu polegający na:</w:t>
      </w:r>
    </w:p>
    <w:p w:rsidR="000F455A" w:rsidRPr="000F455A" w:rsidRDefault="000F455A" w:rsidP="000F455A">
      <w:pPr>
        <w:spacing w:after="0"/>
        <w:ind w:left="720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 xml:space="preserve">- wymiana krokiew o takich samych gabarytach i pierwotnych wymiarach, </w:t>
      </w:r>
    </w:p>
    <w:p w:rsidR="000F455A" w:rsidRPr="000F455A" w:rsidRDefault="000F455A" w:rsidP="000F455A">
      <w:pPr>
        <w:spacing w:after="0"/>
        <w:ind w:left="720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>-  wymiana łat o takich samych gabarytach jak pierwotne wymiary,</w:t>
      </w:r>
    </w:p>
    <w:p w:rsidR="000F455A" w:rsidRPr="000F455A" w:rsidRDefault="000F455A" w:rsidP="000F455A">
      <w:pPr>
        <w:spacing w:after="0"/>
        <w:ind w:left="720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>- położenie membrany dachowej,</w:t>
      </w:r>
    </w:p>
    <w:p w:rsidR="000F455A" w:rsidRPr="000F455A" w:rsidRDefault="000F455A" w:rsidP="000F455A">
      <w:pPr>
        <w:spacing w:after="0"/>
        <w:ind w:left="720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>- podbicie dachowe,</w:t>
      </w:r>
    </w:p>
    <w:p w:rsidR="000F455A" w:rsidRPr="000F455A" w:rsidRDefault="000F455A" w:rsidP="000F455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>położenie pokrycia dachowego z blachy trapezowej wraz z obróbkami blacharskimi,</w:t>
      </w:r>
    </w:p>
    <w:p w:rsidR="000F455A" w:rsidRPr="000F455A" w:rsidRDefault="000F455A" w:rsidP="000F455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0F455A">
        <w:rPr>
          <w:rFonts w:ascii="Garamond" w:hAnsi="Garamond"/>
          <w:sz w:val="24"/>
          <w:szCs w:val="24"/>
        </w:rPr>
        <w:t>montaż orynnowania.</w:t>
      </w:r>
    </w:p>
    <w:p w:rsidR="008F591D" w:rsidRPr="005A65C1" w:rsidRDefault="008F591D" w:rsidP="005B593B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2.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Wykonawca zobowiązuje się zreali</w:t>
      </w:r>
      <w:r>
        <w:rPr>
          <w:rFonts w:ascii="Garamond" w:hAnsi="Garamond"/>
          <w:sz w:val="24"/>
          <w:szCs w:val="24"/>
        </w:rPr>
        <w:t>zować roboty z własnych materiałów.</w:t>
      </w:r>
    </w:p>
    <w:p w:rsidR="008F591D" w:rsidRPr="005A65C1" w:rsidRDefault="00C532FC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F591D" w:rsidRPr="005A65C1">
        <w:rPr>
          <w:rFonts w:ascii="Garamond" w:hAnsi="Garamond"/>
          <w:sz w:val="24"/>
          <w:szCs w:val="24"/>
        </w:rPr>
        <w:t xml:space="preserve">. </w:t>
      </w:r>
      <w:r w:rsidR="008F591D">
        <w:rPr>
          <w:rFonts w:ascii="Garamond" w:hAnsi="Garamond"/>
          <w:sz w:val="24"/>
          <w:szCs w:val="24"/>
        </w:rPr>
        <w:t xml:space="preserve">Wykonawca wykona </w:t>
      </w:r>
      <w:r w:rsidR="008F591D" w:rsidRPr="005A65C1">
        <w:rPr>
          <w:rFonts w:ascii="Garamond" w:hAnsi="Garamond"/>
          <w:sz w:val="24"/>
          <w:szCs w:val="24"/>
        </w:rPr>
        <w:t>usługę w sposób niezagrażający bezpiecznemu użytkowaniu.</w:t>
      </w:r>
    </w:p>
    <w:p w:rsidR="008F591D" w:rsidRPr="005A65C1" w:rsidRDefault="00C532FC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8F591D" w:rsidRPr="005A65C1">
        <w:rPr>
          <w:rFonts w:ascii="Garamond" w:hAnsi="Garamond"/>
          <w:sz w:val="24"/>
          <w:szCs w:val="24"/>
        </w:rPr>
        <w:t>. Wykonawca ponosi pełną odpowiedzialność odszkodowawczą za szkody powstałe z jego</w:t>
      </w:r>
    </w:p>
    <w:p w:rsidR="008F591D" w:rsidRPr="00830695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winy przy realizacji  usług objętych przedmiotem umowy wobec osób trzecich i ich mienia.</w:t>
      </w:r>
    </w:p>
    <w:p w:rsidR="008F591D" w:rsidRPr="005A65C1" w:rsidRDefault="008F591D" w:rsidP="008F591D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3.</w:t>
      </w:r>
    </w:p>
    <w:p w:rsidR="008F591D" w:rsidRPr="005A65C1" w:rsidRDefault="005B593B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8F591D" w:rsidRPr="005A65C1">
        <w:rPr>
          <w:rFonts w:ascii="Garamond" w:hAnsi="Garamond"/>
          <w:sz w:val="24"/>
          <w:szCs w:val="24"/>
        </w:rPr>
        <w:t xml:space="preserve">Strony zgodnie ustalają, że odbiór końcowy obejmuje wykonanie całości przedmiotu zamówienia. 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:rsidR="008F591D" w:rsidRDefault="005B593B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8F591D" w:rsidRPr="005A65C1">
        <w:rPr>
          <w:rFonts w:ascii="Garamond" w:hAnsi="Garamond"/>
          <w:sz w:val="24"/>
          <w:szCs w:val="24"/>
        </w:rPr>
        <w:t xml:space="preserve"> Termin wykonania zamówienia ustala się od dnia</w:t>
      </w:r>
      <w:r w:rsidR="008F591D">
        <w:rPr>
          <w:rFonts w:ascii="Garamond" w:hAnsi="Garamond"/>
          <w:sz w:val="24"/>
          <w:szCs w:val="24"/>
        </w:rPr>
        <w:t xml:space="preserve"> podpisania umowy do dnia </w:t>
      </w:r>
      <w:r w:rsidR="00CA1666">
        <w:rPr>
          <w:rFonts w:ascii="Garamond" w:hAnsi="Garamond"/>
          <w:sz w:val="24"/>
          <w:szCs w:val="24"/>
          <w:u w:val="single"/>
        </w:rPr>
        <w:t xml:space="preserve">30 października 2020 </w:t>
      </w:r>
      <w:r w:rsidR="008F591D" w:rsidRPr="00B72E1E">
        <w:rPr>
          <w:rFonts w:ascii="Garamond" w:hAnsi="Garamond"/>
          <w:sz w:val="24"/>
          <w:szCs w:val="24"/>
          <w:u w:val="single"/>
        </w:rPr>
        <w:t>r.</w:t>
      </w:r>
      <w:r w:rsidR="008F591D" w:rsidRPr="005A65C1">
        <w:rPr>
          <w:rFonts w:ascii="Garamond" w:hAnsi="Garamond"/>
          <w:sz w:val="24"/>
          <w:szCs w:val="24"/>
        </w:rPr>
        <w:t xml:space="preserve">   </w:t>
      </w:r>
    </w:p>
    <w:p w:rsidR="008F591D" w:rsidRPr="005A65C1" w:rsidRDefault="008F591D" w:rsidP="008F591D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4.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 xml:space="preserve">ofertą Wykonawcy na kwotę  </w:t>
      </w: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8F591D" w:rsidRPr="00B72E1E" w:rsidRDefault="008F591D" w:rsidP="008F591D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8F591D" w:rsidRPr="00B72E1E" w:rsidRDefault="008F591D" w:rsidP="008F591D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przed jej złożeniem dokonał wizji lokalnej, a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:rsidR="008F591D" w:rsidRPr="005A65C1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4. Podstawę do wypłaty wynagrodzenia będzie stanowiła faktura wystawiona po uprzednim bezusterkowym odbiorze robót końcowych.  </w:t>
      </w:r>
    </w:p>
    <w:p w:rsidR="008F591D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 xml:space="preserve">onto bankowe Wykonawcy na podstawie poprawnie wystawionego rachunku w terminie 30 dni od daty otrzymania. </w:t>
      </w:r>
    </w:p>
    <w:p w:rsidR="008F591D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Strony ustalają okres gwarancji na 36 miesięcy od dnia odbioru robót.</w:t>
      </w:r>
    </w:p>
    <w:p w:rsidR="008F591D" w:rsidRPr="00B72E1E" w:rsidRDefault="008F591D" w:rsidP="005B593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t>§ 5.</w:t>
      </w:r>
    </w:p>
    <w:p w:rsidR="008F591D" w:rsidRPr="00AC6118" w:rsidRDefault="008F591D" w:rsidP="008F591D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:rsidR="008F591D" w:rsidRPr="00A6334F" w:rsidRDefault="008F591D" w:rsidP="008F591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:rsidR="008F591D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:rsidR="008F591D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:rsidR="008F591D" w:rsidRDefault="008F591D" w:rsidP="008F591D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:rsidR="008F591D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:rsidR="008F591D" w:rsidRPr="00E61D4B" w:rsidRDefault="008F591D" w:rsidP="008F591D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:rsidR="008F591D" w:rsidRPr="00E61D4B" w:rsidRDefault="008F591D" w:rsidP="008F591D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:rsidR="008F591D" w:rsidRPr="001F664B" w:rsidRDefault="008F591D" w:rsidP="008F591D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11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8F591D" w:rsidRPr="001F664B" w:rsidRDefault="008F591D" w:rsidP="008F591D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dwóch jednobrzmiących egzemplarzach, po jednym dla każdej stron. </w:t>
      </w:r>
    </w:p>
    <w:p w:rsidR="008F591D" w:rsidRDefault="008F591D" w:rsidP="008F591D">
      <w:pPr>
        <w:pStyle w:val="Default"/>
      </w:pPr>
    </w:p>
    <w:p w:rsidR="008F591D" w:rsidRPr="001D14A5" w:rsidRDefault="008F591D" w:rsidP="008F59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p w:rsidR="006D46FE" w:rsidRDefault="006D46FE"/>
    <w:sectPr w:rsidR="006D46FE" w:rsidSect="00AA0BE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B5"/>
    <w:multiLevelType w:val="hybridMultilevel"/>
    <w:tmpl w:val="7D0CA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1D"/>
    <w:rsid w:val="000F455A"/>
    <w:rsid w:val="00107F16"/>
    <w:rsid w:val="004F0FFC"/>
    <w:rsid w:val="005B593B"/>
    <w:rsid w:val="006D46FE"/>
    <w:rsid w:val="007B5C56"/>
    <w:rsid w:val="008F591D"/>
    <w:rsid w:val="00C532FC"/>
    <w:rsid w:val="00C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162D-61CF-429F-92AD-385DD922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9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91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B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2020-09-03T06:21:00Z</dcterms:created>
  <dcterms:modified xsi:type="dcterms:W3CDTF">2020-09-03T06:21:00Z</dcterms:modified>
</cp:coreProperties>
</file>