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3AC" w14:textId="77777777" w:rsidR="00F63BCB" w:rsidRPr="00BE6409" w:rsidRDefault="00F63BCB" w:rsidP="00F63BCB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Załącznik nr 2 Projekt umowy</w:t>
      </w:r>
    </w:p>
    <w:p w14:paraId="3ED5E8D4" w14:textId="77777777" w:rsidR="00F63BCB" w:rsidRPr="00BE6409" w:rsidRDefault="00F63BCB" w:rsidP="00F63BCB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2F51E176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73433A8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7529B5B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5C2C475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9BA31DF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6717FA3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355A96E4" w14:textId="359372AB" w:rsidR="00A36E89" w:rsidRPr="00A36E89" w:rsidRDefault="00F63BCB" w:rsidP="00A36E8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63BCB">
        <w:rPr>
          <w:rFonts w:ascii="Times New Roman" w:hAnsi="Times New Roman"/>
          <w:sz w:val="24"/>
          <w:szCs w:val="24"/>
        </w:rPr>
        <w:t>Zamawiający zleca, a Wykonawca zobowiązuje się do wykonania</w:t>
      </w:r>
      <w:r w:rsidR="002173EC">
        <w:rPr>
          <w:rFonts w:ascii="Times New Roman" w:hAnsi="Times New Roman"/>
          <w:sz w:val="24"/>
          <w:szCs w:val="24"/>
        </w:rPr>
        <w:t xml:space="preserve"> zadania </w:t>
      </w:r>
      <w:r w:rsidR="00A36E89">
        <w:rPr>
          <w:rFonts w:ascii="Times New Roman" w:hAnsi="Times New Roman"/>
          <w:sz w:val="24"/>
          <w:szCs w:val="24"/>
        </w:rPr>
        <w:t>:”</w:t>
      </w:r>
      <w:r w:rsidR="002173EC" w:rsidRPr="002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3EC">
        <w:rPr>
          <w:rFonts w:ascii="Times New Roman" w:hAnsi="Times New Roman" w:cs="Times New Roman"/>
          <w:b/>
          <w:sz w:val="24"/>
          <w:szCs w:val="24"/>
        </w:rPr>
        <w:t>Budowa pochylni dla osób niepełnosprawnych przy budynku Urzędu Gminy Pacyna w miejscowości Pacyna”</w:t>
      </w:r>
      <w:r w:rsidR="00A36E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F409EF2" w14:textId="09B93748" w:rsidR="00F63BCB" w:rsidRPr="00A36E89" w:rsidRDefault="00F25C7F" w:rsidP="00A36E8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E89">
        <w:rPr>
          <w:rFonts w:ascii="Times New Roman" w:hAnsi="Times New Roman"/>
          <w:sz w:val="24"/>
          <w:szCs w:val="24"/>
        </w:rPr>
        <w:t>Szczegółowy zakres zamówienia zawiera zapytanie ofertowe</w:t>
      </w:r>
      <w:r w:rsidR="00A36E89">
        <w:rPr>
          <w:rFonts w:ascii="Times New Roman" w:hAnsi="Times New Roman"/>
          <w:sz w:val="24"/>
          <w:szCs w:val="24"/>
        </w:rPr>
        <w:t xml:space="preserve"> oraz dokumentacja techniczna</w:t>
      </w:r>
      <w:r w:rsidRPr="00A36E89">
        <w:rPr>
          <w:rFonts w:ascii="Times New Roman" w:hAnsi="Times New Roman"/>
          <w:sz w:val="24"/>
          <w:szCs w:val="24"/>
        </w:rPr>
        <w:t xml:space="preserve">. </w:t>
      </w:r>
    </w:p>
    <w:p w14:paraId="1DFAE63A" w14:textId="112384A4" w:rsidR="00F63BCB" w:rsidRPr="00F25C7F" w:rsidRDefault="00F63BCB" w:rsidP="00F25C7F">
      <w:pPr>
        <w:pStyle w:val="Akapitzlist"/>
        <w:numPr>
          <w:ilvl w:val="0"/>
          <w:numId w:val="14"/>
        </w:numPr>
        <w:spacing w:before="240"/>
        <w:jc w:val="both"/>
        <w:rPr>
          <w:rFonts w:ascii="Times New Roman" w:hAnsi="Times New Roman"/>
          <w:sz w:val="24"/>
          <w:szCs w:val="24"/>
          <w:u w:val="single"/>
        </w:rPr>
      </w:pPr>
      <w:r w:rsidRPr="00F25C7F">
        <w:rPr>
          <w:rFonts w:ascii="Times New Roman" w:hAnsi="Times New Roman"/>
          <w:sz w:val="24"/>
          <w:szCs w:val="24"/>
        </w:rPr>
        <w:t xml:space="preserve"> </w:t>
      </w:r>
      <w:r w:rsidR="000A5589" w:rsidRPr="00F25C7F">
        <w:rPr>
          <w:rFonts w:ascii="Times New Roman" w:hAnsi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6FEA377A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075F34FE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6A809683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621B202A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45ADDFC5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3A6E73B7" w14:textId="2D214A93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</w:t>
      </w:r>
      <w:r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3A5A0394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Podstawą do wystawienia faktury jest protokół odbioru bez zastrzeżeń przedmiotu i warunków Umowy, sporządzony przez Zamawiającego z udziałem Wykonawcy.</w:t>
      </w:r>
    </w:p>
    <w:p w14:paraId="2A482546" w14:textId="27A10BFF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2CCAC679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7A2CD3D7" w14:textId="77777777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24C7CEAD" w14:textId="3E8043E5" w:rsidR="00F63BCB" w:rsidRPr="00BE6409" w:rsidRDefault="00F63BCB" w:rsidP="00F63BC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Strony ustalają okres gwarancji na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BE6409">
        <w:rPr>
          <w:rFonts w:ascii="Times New Roman" w:hAnsi="Times New Roman" w:cs="Times New Roman"/>
          <w:sz w:val="24"/>
          <w:szCs w:val="24"/>
        </w:rPr>
        <w:t xml:space="preserve"> miesięcy od dnia odbioru przedmiotu zamówienia.</w:t>
      </w:r>
    </w:p>
    <w:p w14:paraId="2050882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4C84410B" w14:textId="5E6D3862" w:rsidR="00F63BCB" w:rsidRPr="00A36E89" w:rsidRDefault="00F63BCB" w:rsidP="00F63BC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 w:rsidR="00A36E89" w:rsidRPr="00A36E89">
        <w:rPr>
          <w:rFonts w:ascii="Times New Roman" w:hAnsi="Times New Roman"/>
          <w:b/>
          <w:bCs/>
          <w:sz w:val="24"/>
          <w:szCs w:val="24"/>
        </w:rPr>
        <w:t>do dnia 20 listopada 2023 r.</w:t>
      </w:r>
      <w:r w:rsidRPr="00A36E89">
        <w:rPr>
          <w:rFonts w:ascii="Times New Roman" w:hAnsi="Times New Roman"/>
          <w:b/>
          <w:bCs/>
          <w:sz w:val="24"/>
          <w:szCs w:val="24"/>
        </w:rPr>
        <w:t xml:space="preserve"> od dnia podpisania umowy.</w:t>
      </w:r>
    </w:p>
    <w:p w14:paraId="428437B4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77D09" w14:textId="77777777" w:rsidR="00F25C7F" w:rsidRDefault="00F25C7F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C02D06" w14:textId="6559CF6D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4.</w:t>
      </w:r>
    </w:p>
    <w:p w14:paraId="47088748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Potwierdzeniem zrealizowania przedmiotu Umowy będzie protokół odbioru podpisany przez przedstawicieli Zamawiającego i Wykonawcy.</w:t>
      </w:r>
    </w:p>
    <w:p w14:paraId="3E3BAB1D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w momencie odbioru przedmiotu Umowy dokonywać będzie jego oceny jakościowej i ilościowej zgodnie ze opisem przedmiotu zamówienia.</w:t>
      </w:r>
    </w:p>
    <w:p w14:paraId="122042EB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Jeżeli w trakcie odbioru zostaną stwierdzone wady nadające się do usunięcia, Zamawiający odmówi przyjęcia przedmiotu umowy do czasu usunięcia wad przez Wykonawcę.</w:t>
      </w:r>
    </w:p>
    <w:p w14:paraId="7AB3DA81" w14:textId="77777777" w:rsidR="00F63BCB" w:rsidRPr="00BE6409" w:rsidRDefault="00F63BCB" w:rsidP="00F63BCB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ab/>
        <w:t>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  <w:r w:rsidRPr="00BE6409">
        <w:rPr>
          <w:rFonts w:ascii="Times New Roman" w:hAnsi="Times New Roman" w:cs="Times New Roman"/>
          <w:sz w:val="24"/>
          <w:szCs w:val="24"/>
        </w:rPr>
        <w:tab/>
      </w:r>
    </w:p>
    <w:p w14:paraId="60D27C59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05F95B58" w14:textId="77777777" w:rsidR="00F63BCB" w:rsidRPr="00BE6409" w:rsidRDefault="00F63BCB" w:rsidP="00F63BCB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4A31FFDB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7B3159EF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F541CD0" w14:textId="77777777" w:rsidR="00F63BCB" w:rsidRPr="00BE6409" w:rsidRDefault="00F63BCB" w:rsidP="00F63BC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48E21C1F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255DB2D2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16A1E8CD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5C6CB106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50D027F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5C9B1BEE" w14:textId="77777777" w:rsidR="00F63BCB" w:rsidRPr="00BE6409" w:rsidRDefault="00F63BCB" w:rsidP="00F63BC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zamówienia.</w:t>
      </w:r>
    </w:p>
    <w:p w14:paraId="458B5F70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0ED92DB2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3CBACF9E" w14:textId="77777777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lub zwłokę w usunięciu awarii - w wysokości 0,2% łącznego wynagrodzenia brutto, o którym mowa w § 2 ust. 1 za każdy rozpoczęty dzień zwłoki, jednak nie więcej niż 20% kwoty tego wynagrodzenia,</w:t>
      </w:r>
    </w:p>
    <w:p w14:paraId="65BBC4F3" w14:textId="77777777" w:rsidR="00F63BCB" w:rsidRPr="00BE6409" w:rsidRDefault="00F63BCB" w:rsidP="00F63BC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6F7F9556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0C90F623" w14:textId="77777777" w:rsidR="00F63BCB" w:rsidRPr="00BE6409" w:rsidRDefault="00F63BCB" w:rsidP="00F63B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087E3345" w14:textId="77777777" w:rsidR="00F63BCB" w:rsidRPr="00BE6409" w:rsidRDefault="00F63BCB" w:rsidP="00F63B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C818B1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40C21E4A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gdy nastąpi zmiana powszechnie obowiązujących przepisów prawa w zakresie mającym wpływ na realizację umowy, w tym zmiana stawki podatku od towarów i usług na asortyment stanowiący przedmiot umowy;</w:t>
      </w:r>
    </w:p>
    <w:p w14:paraId="7210DF69" w14:textId="77777777" w:rsidR="00F63BCB" w:rsidRPr="00BE6409" w:rsidRDefault="00F63BCB" w:rsidP="00F63BC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stron.</w:t>
      </w:r>
    </w:p>
    <w:p w14:paraId="0C57B9E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1C82B49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5D570C79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6F867551" w14:textId="77777777" w:rsidR="00F63BCB" w:rsidRPr="00BE6409" w:rsidRDefault="00F63BCB" w:rsidP="00F63B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144F8BD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4AB410F7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78FBC279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6D6087A0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2B400614" w14:textId="77777777" w:rsidR="00F63BCB" w:rsidRPr="00BE6409" w:rsidRDefault="00F63BCB" w:rsidP="00F63BCB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5235F7F8" w14:textId="77777777" w:rsidR="00F63BCB" w:rsidRPr="00BE6409" w:rsidRDefault="00F63BCB" w:rsidP="00F63BCB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7B76C29A" w14:textId="77777777" w:rsidR="00F63BCB" w:rsidRPr="00BE6409" w:rsidRDefault="00F63BCB" w:rsidP="00F63BCB">
      <w:pPr>
        <w:pStyle w:val="Default"/>
        <w:rPr>
          <w:rFonts w:cs="Times New Roman"/>
        </w:rPr>
      </w:pPr>
    </w:p>
    <w:p w14:paraId="16148229" w14:textId="77777777" w:rsidR="00F63BCB" w:rsidRDefault="00F63BCB" w:rsidP="00F63BCB">
      <w:pPr>
        <w:rPr>
          <w:rFonts w:ascii="Times New Roman" w:hAnsi="Times New Roman"/>
          <w:sz w:val="24"/>
          <w:szCs w:val="24"/>
        </w:rPr>
      </w:pPr>
    </w:p>
    <w:p w14:paraId="2BD22E3F" w14:textId="77777777" w:rsidR="00F63BCB" w:rsidRPr="00BE6409" w:rsidRDefault="00F63BCB" w:rsidP="00F63BCB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60C4A6A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5EC4EC2"/>
    <w:multiLevelType w:val="hybridMultilevel"/>
    <w:tmpl w:val="EF62392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DC429FC"/>
    <w:multiLevelType w:val="hybridMultilevel"/>
    <w:tmpl w:val="E8B883E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09E15A9"/>
    <w:multiLevelType w:val="hybridMultilevel"/>
    <w:tmpl w:val="9C54B400"/>
    <w:lvl w:ilvl="0" w:tplc="F2A6667A">
      <w:start w:val="1"/>
      <w:numFmt w:val="decimal"/>
      <w:lvlText w:val="%1)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1DF7"/>
    <w:multiLevelType w:val="hybridMultilevel"/>
    <w:tmpl w:val="393E64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32469B"/>
    <w:multiLevelType w:val="hybridMultilevel"/>
    <w:tmpl w:val="17129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7C3"/>
    <w:multiLevelType w:val="multilevel"/>
    <w:tmpl w:val="9EDAA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766855">
    <w:abstractNumId w:val="0"/>
  </w:num>
  <w:num w:numId="2" w16cid:durableId="852652369">
    <w:abstractNumId w:val="12"/>
  </w:num>
  <w:num w:numId="3" w16cid:durableId="75447237">
    <w:abstractNumId w:val="3"/>
  </w:num>
  <w:num w:numId="4" w16cid:durableId="1059284025">
    <w:abstractNumId w:val="14"/>
  </w:num>
  <w:num w:numId="5" w16cid:durableId="686559875">
    <w:abstractNumId w:val="4"/>
  </w:num>
  <w:num w:numId="6" w16cid:durableId="1843351603">
    <w:abstractNumId w:val="9"/>
  </w:num>
  <w:num w:numId="7" w16cid:durableId="1886022290">
    <w:abstractNumId w:val="6"/>
  </w:num>
  <w:num w:numId="8" w16cid:durableId="1258713964">
    <w:abstractNumId w:val="1"/>
  </w:num>
  <w:num w:numId="9" w16cid:durableId="925767454">
    <w:abstractNumId w:val="5"/>
  </w:num>
  <w:num w:numId="10" w16cid:durableId="510989047">
    <w:abstractNumId w:val="2"/>
  </w:num>
  <w:num w:numId="11" w16cid:durableId="736243541">
    <w:abstractNumId w:val="11"/>
  </w:num>
  <w:num w:numId="12" w16cid:durableId="2126148254">
    <w:abstractNumId w:val="10"/>
  </w:num>
  <w:num w:numId="13" w16cid:durableId="821000311">
    <w:abstractNumId w:val="7"/>
  </w:num>
  <w:num w:numId="14" w16cid:durableId="696543906">
    <w:abstractNumId w:val="13"/>
  </w:num>
  <w:num w:numId="15" w16cid:durableId="1590233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CB"/>
    <w:rsid w:val="000A044F"/>
    <w:rsid w:val="000A5589"/>
    <w:rsid w:val="001121E0"/>
    <w:rsid w:val="002173EC"/>
    <w:rsid w:val="002E49B3"/>
    <w:rsid w:val="00A36E89"/>
    <w:rsid w:val="00AC776D"/>
    <w:rsid w:val="00F25C7F"/>
    <w:rsid w:val="00F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CBC"/>
  <w15:chartTrackingRefBased/>
  <w15:docId w15:val="{AE8D51D0-30CB-47B8-A0FC-6C2B33D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BC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3BC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F63BCB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6</cp:revision>
  <dcterms:created xsi:type="dcterms:W3CDTF">2023-09-27T09:56:00Z</dcterms:created>
  <dcterms:modified xsi:type="dcterms:W3CDTF">2023-09-27T12:39:00Z</dcterms:modified>
</cp:coreProperties>
</file>